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8FE4" w14:textId="77777777" w:rsidR="00645197" w:rsidRDefault="00B67479" w:rsidP="00645197">
      <w:pPr>
        <w:pStyle w:val="Rubrik"/>
      </w:pPr>
      <w:bookmarkStart w:id="0" w:name="_Toc38982640"/>
      <w:r>
        <w:t>Riktlinje för kriskommunikation</w:t>
      </w:r>
      <w:bookmarkEnd w:id="0"/>
    </w:p>
    <w:p w14:paraId="13E40336" w14:textId="77777777" w:rsidR="005D5F16" w:rsidRPr="005D5F16" w:rsidRDefault="00B67479" w:rsidP="005D5F16">
      <w:pPr>
        <w:pStyle w:val="Underrubrik"/>
      </w:pPr>
      <w:r>
        <w:t>Lidköpings kommunkoncern</w:t>
      </w:r>
    </w:p>
    <w:p w14:paraId="2D5BD8E1" w14:textId="77777777" w:rsidR="00645197" w:rsidRPr="00EF5A21" w:rsidRDefault="00B67479" w:rsidP="00EF5A21">
      <w:pPr>
        <w:sectPr w:rsidR="00645197" w:rsidRPr="00EF5A21" w:rsidSect="00961AD9">
          <w:headerReference w:type="default" r:id="rId11"/>
          <w:footerReference w:type="default" r:id="rId12"/>
          <w:headerReference w:type="first" r:id="rId13"/>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1D3D6F09" wp14:editId="58D97865">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13569219" w14:textId="77777777" w:rsidR="00645197" w:rsidRPr="00D97E14" w:rsidRDefault="00B67479"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D3D6F09"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13569219" w14:textId="77777777" w:rsidR="00645197" w:rsidRPr="00D97E14" w:rsidRDefault="00B67479"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379BF44C" w14:textId="77777777" w:rsidR="00FB4EF4" w:rsidRPr="00F85D36" w:rsidRDefault="00B67479" w:rsidP="00CE2704">
      <w:pPr>
        <w:pStyle w:val="Rubrik2"/>
      </w:pPr>
      <w:bookmarkStart w:id="1" w:name="_Toc37867971"/>
      <w:bookmarkStart w:id="2" w:name="_Toc38982641"/>
      <w:bookmarkStart w:id="3" w:name="_Toc207973724"/>
      <w:r w:rsidRPr="00F85D36">
        <w:lastRenderedPageBreak/>
        <w:t>Dokumentinformation</w:t>
      </w:r>
      <w:bookmarkEnd w:id="1"/>
      <w:bookmarkEnd w:id="2"/>
      <w:bookmarkEnd w:id="3"/>
    </w:p>
    <w:p w14:paraId="74F7E92A" w14:textId="77777777" w:rsidR="00FB4EF4" w:rsidRDefault="00B67479" w:rsidP="00CE27D5">
      <w:pPr>
        <w:pStyle w:val="Dokumentinformation"/>
      </w:pPr>
      <w:r w:rsidRPr="00CE27D5">
        <w:t>Fastställt</w:t>
      </w:r>
      <w:r>
        <w:t xml:space="preserve"> av:</w:t>
      </w:r>
      <w:r>
        <w:tab/>
      </w:r>
      <w:r w:rsidR="00160EE5">
        <w:t>Kommunstyrelsen</w:t>
      </w:r>
    </w:p>
    <w:p w14:paraId="65B8DD20" w14:textId="77777777" w:rsidR="00FB4EF4" w:rsidRDefault="00B67479" w:rsidP="00CE27D5">
      <w:pPr>
        <w:pStyle w:val="Dokumentinformation"/>
      </w:pPr>
      <w:r>
        <w:t>Fastställt, datum:</w:t>
      </w:r>
      <w:r>
        <w:tab/>
      </w:r>
      <w:sdt>
        <w:sdtPr>
          <w:id w:val="-1364672678"/>
          <w:placeholder>
            <w:docPart w:val="3699F474E3E34600AEBAA850F9BB61BC"/>
          </w:placeholder>
          <w:date w:fullDate="2025-11-05T00:00:00Z">
            <w:dateFormat w:val="yyyy-MM-dd"/>
            <w:lid w:val="sv-SE"/>
            <w:storeMappedDataAs w:val="dateTime"/>
            <w:calendar w:val="gregorian"/>
          </w:date>
        </w:sdtPr>
        <w:sdtEndPr/>
        <w:sdtContent>
          <w:r w:rsidR="00160EE5">
            <w:t>2025-11-05</w:t>
          </w:r>
        </w:sdtContent>
      </w:sdt>
    </w:p>
    <w:p w14:paraId="000811FC" w14:textId="77777777" w:rsidR="00727C42" w:rsidRDefault="00B67479" w:rsidP="00CE27D5">
      <w:pPr>
        <w:pStyle w:val="Dokumentinformation"/>
      </w:pPr>
      <w:r>
        <w:t>Dokumentsansvarig:</w:t>
      </w:r>
      <w:r>
        <w:tab/>
      </w:r>
      <w:r w:rsidR="00160EE5">
        <w:t>K</w:t>
      </w:r>
      <w:r w:rsidR="00D61DC6">
        <w:t>ommunikationschef</w:t>
      </w:r>
    </w:p>
    <w:p w14:paraId="50A69F9A" w14:textId="77777777" w:rsidR="00FB4EF4" w:rsidRDefault="00B67479" w:rsidP="00CE27D5">
      <w:pPr>
        <w:pStyle w:val="Dokumentinformation"/>
      </w:pPr>
      <w:r>
        <w:t>Ansvarig för revidering:</w:t>
      </w:r>
      <w:r>
        <w:tab/>
      </w:r>
      <w:r w:rsidR="00160EE5">
        <w:t>Kommunikationschef</w:t>
      </w:r>
    </w:p>
    <w:p w14:paraId="2345B37C" w14:textId="77777777" w:rsidR="00FB4EF4" w:rsidRDefault="00B67479" w:rsidP="00CE27D5">
      <w:pPr>
        <w:pStyle w:val="Dokumentinformation"/>
      </w:pPr>
      <w:r>
        <w:t>Gäller för:</w:t>
      </w:r>
      <w:r>
        <w:tab/>
      </w:r>
      <w:r w:rsidR="00D61DC6">
        <w:t>Lidköpings kommunkoncern</w:t>
      </w:r>
    </w:p>
    <w:p w14:paraId="440369AC" w14:textId="77777777" w:rsidR="00FB4EF4" w:rsidRDefault="00B67479" w:rsidP="00CE27D5">
      <w:pPr>
        <w:pStyle w:val="Dokumentinformation"/>
      </w:pPr>
      <w:r>
        <w:t>Gäller till, datum:</w:t>
      </w:r>
      <w:r>
        <w:tab/>
      </w:r>
      <w:sdt>
        <w:sdtPr>
          <w:id w:val="1651631278"/>
          <w:placeholder>
            <w:docPart w:val="FFF6877B961C4A6EAD08945E2951F31F"/>
          </w:placeholder>
          <w:date>
            <w:dateFormat w:val="yyyy-MM-dd"/>
            <w:lid w:val="sv-SE"/>
            <w:storeMappedDataAs w:val="dateTime"/>
            <w:calendar w:val="gregorian"/>
          </w:date>
        </w:sdtPr>
        <w:sdtEndPr/>
        <w:sdtContent>
          <w:r w:rsidR="00D61DC6">
            <w:t>Tillsvidare</w:t>
          </w:r>
        </w:sdtContent>
      </w:sdt>
    </w:p>
    <w:p w14:paraId="51F9CC37" w14:textId="77777777" w:rsidR="00CE27D5" w:rsidRDefault="00CE27D5" w:rsidP="00FB4EF4">
      <w:pPr>
        <w:tabs>
          <w:tab w:val="left" w:pos="2835"/>
        </w:tabs>
      </w:pPr>
    </w:p>
    <w:p w14:paraId="771C46EC" w14:textId="77777777" w:rsidR="00CE27D5" w:rsidRDefault="00CE27D5" w:rsidP="00FB4EF4">
      <w:pPr>
        <w:tabs>
          <w:tab w:val="left" w:pos="2835"/>
        </w:tabs>
        <w:sectPr w:rsidR="00CE27D5" w:rsidSect="00CE27D5">
          <w:headerReference w:type="first" r:id="rId14"/>
          <w:pgSz w:w="11906" w:h="16838" w:code="9"/>
          <w:pgMar w:top="1418" w:right="2268" w:bottom="1418" w:left="2268" w:header="567" w:footer="567" w:gutter="0"/>
          <w:cols w:space="708"/>
          <w:vAlign w:val="bottom"/>
          <w:docGrid w:linePitch="360"/>
        </w:sectPr>
      </w:pPr>
    </w:p>
    <w:p w14:paraId="12D9CFFC" w14:textId="77777777" w:rsidR="008404A8" w:rsidRDefault="00B67479" w:rsidP="00CE2704">
      <w:pPr>
        <w:pStyle w:val="Rubrik2"/>
      </w:pPr>
      <w:bookmarkStart w:id="4" w:name="_Toc207973725"/>
      <w:r>
        <w:lastRenderedPageBreak/>
        <w:t>Innehållsförteckning</w:t>
      </w:r>
      <w:bookmarkEnd w:id="4"/>
    </w:p>
    <w:p w14:paraId="490CC0F3" w14:textId="77777777" w:rsidR="00CE2704" w:rsidRDefault="00B67479">
      <w:pPr>
        <w:pStyle w:val="Innehll2"/>
        <w:rPr>
          <w:rFonts w:asciiTheme="minorHAnsi" w:hAnsiTheme="minorHAnsi" w:cstheme="minorBidi"/>
          <w:noProof/>
          <w:kern w:val="2"/>
          <w:sz w:val="24"/>
          <w:szCs w:val="24"/>
          <w:lang w:eastAsia="sv-SE"/>
          <w14:ligatures w14:val="standardContextual"/>
        </w:rPr>
      </w:pPr>
      <w:r>
        <w:rPr>
          <w:rFonts w:eastAsiaTheme="minorHAnsi" w:cstheme="minorBidi"/>
          <w:sz w:val="24"/>
        </w:rPr>
        <w:fldChar w:fldCharType="begin"/>
      </w:r>
      <w:r>
        <w:instrText xml:space="preserve"> TOC \o "2-3" \h \z \t "Rubrik 1;1;Kapitelrubrik;1" </w:instrText>
      </w:r>
      <w:r>
        <w:rPr>
          <w:rFonts w:eastAsiaTheme="minorHAnsi" w:cstheme="minorBidi"/>
          <w:sz w:val="24"/>
        </w:rPr>
        <w:fldChar w:fldCharType="separate"/>
      </w:r>
      <w:hyperlink w:anchor="_Toc207973724" w:history="1">
        <w:r w:rsidR="00CE2704" w:rsidRPr="006B4AEB">
          <w:rPr>
            <w:rStyle w:val="Hyperlnk"/>
            <w:noProof/>
          </w:rPr>
          <w:t>Dokumentinformation</w:t>
        </w:r>
        <w:r w:rsidR="00CE2704">
          <w:rPr>
            <w:noProof/>
            <w:webHidden/>
          </w:rPr>
          <w:tab/>
        </w:r>
        <w:r w:rsidR="00CE2704">
          <w:rPr>
            <w:noProof/>
            <w:webHidden/>
          </w:rPr>
          <w:fldChar w:fldCharType="begin"/>
        </w:r>
        <w:r w:rsidR="00CE2704">
          <w:rPr>
            <w:noProof/>
            <w:webHidden/>
          </w:rPr>
          <w:instrText xml:space="preserve"> PAGEREF _Toc207973724 \h </w:instrText>
        </w:r>
        <w:r w:rsidR="00CE2704">
          <w:rPr>
            <w:noProof/>
            <w:webHidden/>
          </w:rPr>
        </w:r>
        <w:r w:rsidR="00CE2704">
          <w:rPr>
            <w:noProof/>
            <w:webHidden/>
          </w:rPr>
          <w:fldChar w:fldCharType="separate"/>
        </w:r>
        <w:r w:rsidR="00CE2704">
          <w:rPr>
            <w:noProof/>
            <w:webHidden/>
          </w:rPr>
          <w:t>2</w:t>
        </w:r>
        <w:r w:rsidR="00CE2704">
          <w:rPr>
            <w:noProof/>
            <w:webHidden/>
          </w:rPr>
          <w:fldChar w:fldCharType="end"/>
        </w:r>
      </w:hyperlink>
    </w:p>
    <w:p w14:paraId="09531248"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25" w:history="1">
        <w:r w:rsidRPr="006B4AEB">
          <w:rPr>
            <w:rStyle w:val="Hyperlnk"/>
            <w:noProof/>
          </w:rPr>
          <w:t>Innehållsförteckning</w:t>
        </w:r>
        <w:r>
          <w:rPr>
            <w:noProof/>
            <w:webHidden/>
          </w:rPr>
          <w:tab/>
        </w:r>
        <w:r>
          <w:rPr>
            <w:noProof/>
            <w:webHidden/>
          </w:rPr>
          <w:fldChar w:fldCharType="begin"/>
        </w:r>
        <w:r>
          <w:rPr>
            <w:noProof/>
            <w:webHidden/>
          </w:rPr>
          <w:instrText xml:space="preserve"> PAGEREF _Toc207973725 \h </w:instrText>
        </w:r>
        <w:r>
          <w:rPr>
            <w:noProof/>
            <w:webHidden/>
          </w:rPr>
        </w:r>
        <w:r>
          <w:rPr>
            <w:noProof/>
            <w:webHidden/>
          </w:rPr>
          <w:fldChar w:fldCharType="separate"/>
        </w:r>
        <w:r>
          <w:rPr>
            <w:noProof/>
            <w:webHidden/>
          </w:rPr>
          <w:t>3</w:t>
        </w:r>
        <w:r>
          <w:rPr>
            <w:noProof/>
            <w:webHidden/>
          </w:rPr>
          <w:fldChar w:fldCharType="end"/>
        </w:r>
      </w:hyperlink>
    </w:p>
    <w:p w14:paraId="52F10C20"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26" w:history="1">
        <w:r w:rsidRPr="006B4AEB">
          <w:rPr>
            <w:rStyle w:val="Hyperlnk"/>
            <w:noProof/>
          </w:rPr>
          <w:t>Inledning</w:t>
        </w:r>
        <w:r>
          <w:rPr>
            <w:noProof/>
            <w:webHidden/>
          </w:rPr>
          <w:tab/>
        </w:r>
        <w:r>
          <w:rPr>
            <w:noProof/>
            <w:webHidden/>
          </w:rPr>
          <w:fldChar w:fldCharType="begin"/>
        </w:r>
        <w:r>
          <w:rPr>
            <w:noProof/>
            <w:webHidden/>
          </w:rPr>
          <w:instrText xml:space="preserve"> PAGEREF _Toc207973726 \h </w:instrText>
        </w:r>
        <w:r>
          <w:rPr>
            <w:noProof/>
            <w:webHidden/>
          </w:rPr>
        </w:r>
        <w:r>
          <w:rPr>
            <w:noProof/>
            <w:webHidden/>
          </w:rPr>
          <w:fldChar w:fldCharType="separate"/>
        </w:r>
        <w:r>
          <w:rPr>
            <w:noProof/>
            <w:webHidden/>
          </w:rPr>
          <w:t>4</w:t>
        </w:r>
        <w:r>
          <w:rPr>
            <w:noProof/>
            <w:webHidden/>
          </w:rPr>
          <w:fldChar w:fldCharType="end"/>
        </w:r>
      </w:hyperlink>
    </w:p>
    <w:p w14:paraId="046B1BC5"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27" w:history="1">
        <w:r w:rsidRPr="006B4AEB">
          <w:rPr>
            <w:rStyle w:val="Hyperlnk"/>
            <w:noProof/>
          </w:rPr>
          <w:t>Syfte</w:t>
        </w:r>
        <w:r>
          <w:rPr>
            <w:noProof/>
            <w:webHidden/>
          </w:rPr>
          <w:tab/>
          <w:t>…………………………………………………………………………...</w:t>
        </w:r>
        <w:r>
          <w:rPr>
            <w:noProof/>
            <w:webHidden/>
          </w:rPr>
          <w:fldChar w:fldCharType="begin"/>
        </w:r>
        <w:r>
          <w:rPr>
            <w:noProof/>
            <w:webHidden/>
          </w:rPr>
          <w:instrText xml:space="preserve"> PAGEREF _Toc207973727 \h </w:instrText>
        </w:r>
        <w:r>
          <w:rPr>
            <w:noProof/>
            <w:webHidden/>
          </w:rPr>
        </w:r>
        <w:r>
          <w:rPr>
            <w:noProof/>
            <w:webHidden/>
          </w:rPr>
          <w:fldChar w:fldCharType="separate"/>
        </w:r>
        <w:r>
          <w:rPr>
            <w:noProof/>
            <w:webHidden/>
          </w:rPr>
          <w:t>4</w:t>
        </w:r>
        <w:r>
          <w:rPr>
            <w:noProof/>
            <w:webHidden/>
          </w:rPr>
          <w:fldChar w:fldCharType="end"/>
        </w:r>
      </w:hyperlink>
    </w:p>
    <w:p w14:paraId="1C14F683"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28" w:history="1">
        <w:r w:rsidRPr="006B4AEB">
          <w:rPr>
            <w:rStyle w:val="Hyperlnk"/>
            <w:noProof/>
          </w:rPr>
          <w:t>Omfattning och tillämpning</w:t>
        </w:r>
        <w:r>
          <w:rPr>
            <w:noProof/>
            <w:webHidden/>
          </w:rPr>
          <w:tab/>
        </w:r>
        <w:r>
          <w:rPr>
            <w:noProof/>
            <w:webHidden/>
          </w:rPr>
          <w:fldChar w:fldCharType="begin"/>
        </w:r>
        <w:r>
          <w:rPr>
            <w:noProof/>
            <w:webHidden/>
          </w:rPr>
          <w:instrText xml:space="preserve"> PAGEREF _Toc207973728 \h </w:instrText>
        </w:r>
        <w:r>
          <w:rPr>
            <w:noProof/>
            <w:webHidden/>
          </w:rPr>
        </w:r>
        <w:r>
          <w:rPr>
            <w:noProof/>
            <w:webHidden/>
          </w:rPr>
          <w:fldChar w:fldCharType="separate"/>
        </w:r>
        <w:r>
          <w:rPr>
            <w:noProof/>
            <w:webHidden/>
          </w:rPr>
          <w:t>4</w:t>
        </w:r>
        <w:r>
          <w:rPr>
            <w:noProof/>
            <w:webHidden/>
          </w:rPr>
          <w:fldChar w:fldCharType="end"/>
        </w:r>
      </w:hyperlink>
    </w:p>
    <w:p w14:paraId="6B41BDEE"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29" w:history="1">
        <w:r w:rsidRPr="006B4AEB">
          <w:rPr>
            <w:rStyle w:val="Hyperlnk"/>
            <w:noProof/>
          </w:rPr>
          <w:t>Principer för kriskommunikation</w:t>
        </w:r>
        <w:r>
          <w:rPr>
            <w:noProof/>
            <w:webHidden/>
          </w:rPr>
          <w:tab/>
        </w:r>
        <w:r>
          <w:rPr>
            <w:noProof/>
            <w:webHidden/>
          </w:rPr>
          <w:fldChar w:fldCharType="begin"/>
        </w:r>
        <w:r>
          <w:rPr>
            <w:noProof/>
            <w:webHidden/>
          </w:rPr>
          <w:instrText xml:space="preserve"> PAGEREF _Toc207973729 \h </w:instrText>
        </w:r>
        <w:r>
          <w:rPr>
            <w:noProof/>
            <w:webHidden/>
          </w:rPr>
        </w:r>
        <w:r>
          <w:rPr>
            <w:noProof/>
            <w:webHidden/>
          </w:rPr>
          <w:fldChar w:fldCharType="separate"/>
        </w:r>
        <w:r>
          <w:rPr>
            <w:noProof/>
            <w:webHidden/>
          </w:rPr>
          <w:t>4</w:t>
        </w:r>
        <w:r>
          <w:rPr>
            <w:noProof/>
            <w:webHidden/>
          </w:rPr>
          <w:fldChar w:fldCharType="end"/>
        </w:r>
      </w:hyperlink>
    </w:p>
    <w:p w14:paraId="54203218" w14:textId="77777777" w:rsidR="00CE2704" w:rsidRDefault="00CE2704">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07973730" w:history="1">
        <w:r w:rsidRPr="006B4AEB">
          <w:rPr>
            <w:rStyle w:val="Hyperlnk"/>
            <w:noProof/>
          </w:rPr>
          <w:t>Nationella principer för krishantering</w:t>
        </w:r>
        <w:r>
          <w:rPr>
            <w:noProof/>
            <w:webHidden/>
          </w:rPr>
          <w:tab/>
        </w:r>
        <w:r>
          <w:rPr>
            <w:noProof/>
            <w:webHidden/>
          </w:rPr>
          <w:fldChar w:fldCharType="begin"/>
        </w:r>
        <w:r>
          <w:rPr>
            <w:noProof/>
            <w:webHidden/>
          </w:rPr>
          <w:instrText xml:space="preserve"> PAGEREF _Toc207973730 \h </w:instrText>
        </w:r>
        <w:r>
          <w:rPr>
            <w:noProof/>
            <w:webHidden/>
          </w:rPr>
        </w:r>
        <w:r>
          <w:rPr>
            <w:noProof/>
            <w:webHidden/>
          </w:rPr>
          <w:fldChar w:fldCharType="separate"/>
        </w:r>
        <w:r>
          <w:rPr>
            <w:noProof/>
            <w:webHidden/>
          </w:rPr>
          <w:t>4</w:t>
        </w:r>
        <w:r>
          <w:rPr>
            <w:noProof/>
            <w:webHidden/>
          </w:rPr>
          <w:fldChar w:fldCharType="end"/>
        </w:r>
      </w:hyperlink>
    </w:p>
    <w:p w14:paraId="722EAC71" w14:textId="77777777" w:rsidR="00CE2704" w:rsidRDefault="00CE2704">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07973731" w:history="1">
        <w:r w:rsidRPr="006B4AEB">
          <w:rPr>
            <w:rStyle w:val="Hyperlnk"/>
            <w:noProof/>
          </w:rPr>
          <w:t>Informationsprinciper</w:t>
        </w:r>
        <w:r>
          <w:rPr>
            <w:noProof/>
            <w:webHidden/>
          </w:rPr>
          <w:tab/>
        </w:r>
        <w:r>
          <w:rPr>
            <w:noProof/>
            <w:webHidden/>
          </w:rPr>
          <w:fldChar w:fldCharType="begin"/>
        </w:r>
        <w:r>
          <w:rPr>
            <w:noProof/>
            <w:webHidden/>
          </w:rPr>
          <w:instrText xml:space="preserve"> PAGEREF _Toc207973731 \h </w:instrText>
        </w:r>
        <w:r>
          <w:rPr>
            <w:noProof/>
            <w:webHidden/>
          </w:rPr>
        </w:r>
        <w:r>
          <w:rPr>
            <w:noProof/>
            <w:webHidden/>
          </w:rPr>
          <w:fldChar w:fldCharType="separate"/>
        </w:r>
        <w:r>
          <w:rPr>
            <w:noProof/>
            <w:webHidden/>
          </w:rPr>
          <w:t>5</w:t>
        </w:r>
        <w:r>
          <w:rPr>
            <w:noProof/>
            <w:webHidden/>
          </w:rPr>
          <w:fldChar w:fldCharType="end"/>
        </w:r>
      </w:hyperlink>
    </w:p>
    <w:p w14:paraId="039A5035"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32" w:history="1">
        <w:r w:rsidRPr="006B4AEB">
          <w:rPr>
            <w:rStyle w:val="Hyperlnk"/>
            <w:noProof/>
          </w:rPr>
          <w:t>Samordnad kommunikation</w:t>
        </w:r>
        <w:r>
          <w:rPr>
            <w:noProof/>
            <w:webHidden/>
          </w:rPr>
          <w:tab/>
        </w:r>
        <w:r>
          <w:rPr>
            <w:noProof/>
            <w:webHidden/>
          </w:rPr>
          <w:fldChar w:fldCharType="begin"/>
        </w:r>
        <w:r>
          <w:rPr>
            <w:noProof/>
            <w:webHidden/>
          </w:rPr>
          <w:instrText xml:space="preserve"> PAGEREF _Toc207973732 \h </w:instrText>
        </w:r>
        <w:r>
          <w:rPr>
            <w:noProof/>
            <w:webHidden/>
          </w:rPr>
        </w:r>
        <w:r>
          <w:rPr>
            <w:noProof/>
            <w:webHidden/>
          </w:rPr>
          <w:fldChar w:fldCharType="separate"/>
        </w:r>
        <w:r>
          <w:rPr>
            <w:noProof/>
            <w:webHidden/>
          </w:rPr>
          <w:t>5</w:t>
        </w:r>
        <w:r>
          <w:rPr>
            <w:noProof/>
            <w:webHidden/>
          </w:rPr>
          <w:fldChar w:fldCharType="end"/>
        </w:r>
      </w:hyperlink>
    </w:p>
    <w:p w14:paraId="5203BD1F"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33" w:history="1">
        <w:r w:rsidRPr="006B4AEB">
          <w:rPr>
            <w:rStyle w:val="Hyperlnk"/>
            <w:noProof/>
          </w:rPr>
          <w:t>Kanalval</w:t>
        </w:r>
        <w:r>
          <w:rPr>
            <w:noProof/>
            <w:webHidden/>
          </w:rPr>
          <w:tab/>
        </w:r>
        <w:r>
          <w:rPr>
            <w:noProof/>
            <w:webHidden/>
          </w:rPr>
          <w:fldChar w:fldCharType="begin"/>
        </w:r>
        <w:r>
          <w:rPr>
            <w:noProof/>
            <w:webHidden/>
          </w:rPr>
          <w:instrText xml:space="preserve"> PAGEREF _Toc207973733 \h </w:instrText>
        </w:r>
        <w:r>
          <w:rPr>
            <w:noProof/>
            <w:webHidden/>
          </w:rPr>
        </w:r>
        <w:r>
          <w:rPr>
            <w:noProof/>
            <w:webHidden/>
          </w:rPr>
          <w:fldChar w:fldCharType="separate"/>
        </w:r>
        <w:r>
          <w:rPr>
            <w:noProof/>
            <w:webHidden/>
          </w:rPr>
          <w:t>6</w:t>
        </w:r>
        <w:r>
          <w:rPr>
            <w:noProof/>
            <w:webHidden/>
          </w:rPr>
          <w:fldChar w:fldCharType="end"/>
        </w:r>
      </w:hyperlink>
    </w:p>
    <w:p w14:paraId="747B2D1E" w14:textId="77777777" w:rsidR="00CE2704" w:rsidRDefault="00CE2704">
      <w:pPr>
        <w:pStyle w:val="Innehll2"/>
        <w:rPr>
          <w:rFonts w:asciiTheme="minorHAnsi" w:hAnsiTheme="minorHAnsi" w:cstheme="minorBidi"/>
          <w:noProof/>
          <w:kern w:val="2"/>
          <w:sz w:val="24"/>
          <w:szCs w:val="24"/>
          <w:lang w:eastAsia="sv-SE"/>
          <w14:ligatures w14:val="standardContextual"/>
        </w:rPr>
      </w:pPr>
      <w:hyperlink w:anchor="_Toc207973734" w:history="1">
        <w:r w:rsidRPr="006B4AEB">
          <w:rPr>
            <w:rStyle w:val="Hyperlnk"/>
            <w:noProof/>
          </w:rPr>
          <w:t>Roller och ansvar</w:t>
        </w:r>
        <w:r>
          <w:rPr>
            <w:noProof/>
            <w:webHidden/>
          </w:rPr>
          <w:tab/>
        </w:r>
        <w:r>
          <w:rPr>
            <w:noProof/>
            <w:webHidden/>
          </w:rPr>
          <w:fldChar w:fldCharType="begin"/>
        </w:r>
        <w:r>
          <w:rPr>
            <w:noProof/>
            <w:webHidden/>
          </w:rPr>
          <w:instrText xml:space="preserve"> PAGEREF _Toc207973734 \h </w:instrText>
        </w:r>
        <w:r>
          <w:rPr>
            <w:noProof/>
            <w:webHidden/>
          </w:rPr>
        </w:r>
        <w:r>
          <w:rPr>
            <w:noProof/>
            <w:webHidden/>
          </w:rPr>
          <w:fldChar w:fldCharType="separate"/>
        </w:r>
        <w:r>
          <w:rPr>
            <w:noProof/>
            <w:webHidden/>
          </w:rPr>
          <w:t>6</w:t>
        </w:r>
        <w:r>
          <w:rPr>
            <w:noProof/>
            <w:webHidden/>
          </w:rPr>
          <w:fldChar w:fldCharType="end"/>
        </w:r>
      </w:hyperlink>
    </w:p>
    <w:p w14:paraId="347ED674" w14:textId="77777777" w:rsidR="00CE2704" w:rsidRDefault="00B67479" w:rsidP="003C331F">
      <w:pPr>
        <w:pStyle w:val="Rubrik2"/>
      </w:pPr>
      <w:r>
        <w:fldChar w:fldCharType="end"/>
      </w:r>
      <w:bookmarkStart w:id="5" w:name="_Toc38982642"/>
    </w:p>
    <w:p w14:paraId="00F5F20B" w14:textId="77777777" w:rsidR="00CE2704" w:rsidRDefault="00B67479">
      <w:pPr>
        <w:rPr>
          <w:rFonts w:asciiTheme="majorHAnsi" w:eastAsiaTheme="majorEastAsia" w:hAnsiTheme="majorHAnsi" w:cstheme="majorBidi"/>
          <w:sz w:val="44"/>
          <w:szCs w:val="26"/>
        </w:rPr>
      </w:pPr>
      <w:r>
        <w:br w:type="page"/>
      </w:r>
    </w:p>
    <w:p w14:paraId="76533190" w14:textId="77777777" w:rsidR="00C7259A" w:rsidRDefault="00B67479" w:rsidP="00D4092C">
      <w:pPr>
        <w:pStyle w:val="Rubrik2"/>
      </w:pPr>
      <w:bookmarkStart w:id="6" w:name="_Toc207973726"/>
      <w:r w:rsidRPr="00D4092C">
        <w:lastRenderedPageBreak/>
        <w:t>I</w:t>
      </w:r>
      <w:bookmarkEnd w:id="5"/>
      <w:r w:rsidRPr="00D4092C">
        <w:t>nledning</w:t>
      </w:r>
      <w:bookmarkEnd w:id="6"/>
    </w:p>
    <w:p w14:paraId="70A14989" w14:textId="77777777" w:rsidR="007F2881" w:rsidRDefault="00B67479" w:rsidP="00D63354">
      <w:r w:rsidRPr="4D439AD9">
        <w:rPr>
          <w:kern w:val="2"/>
          <w14:ligatures w14:val="standardContextual"/>
        </w:rPr>
        <w:t xml:space="preserve">Lidköpings kommun </w:t>
      </w:r>
      <w:r w:rsidR="00D83827">
        <w:rPr>
          <w:kern w:val="2"/>
          <w14:ligatures w14:val="standardContextual"/>
        </w:rPr>
        <w:t>ansvarar för</w:t>
      </w:r>
      <w:r w:rsidRPr="4D439AD9">
        <w:rPr>
          <w:kern w:val="2"/>
          <w14:ligatures w14:val="standardContextual"/>
        </w:rPr>
        <w:t xml:space="preserve"> att säkerställa att invånare får korrekt och relevant information vid samhällsstörning eller extraordinär händelse. </w:t>
      </w:r>
      <w:r w:rsidR="00B7702D" w:rsidRPr="00B7702D">
        <w:t>Kommunikation är en avgörande del av krishantering</w:t>
      </w:r>
      <w:r w:rsidR="00804CF6">
        <w:t xml:space="preserve">. </w:t>
      </w:r>
      <w:r w:rsidRPr="4D439AD9">
        <w:rPr>
          <w:kern w:val="2"/>
          <w14:ligatures w14:val="standardContextual"/>
        </w:rPr>
        <w:t xml:space="preserve">Kommunens kommunikation ska bidra till att skydda liv och hälsa, egendom och miljö samt bevara allmänhetens förtroende. </w:t>
      </w:r>
    </w:p>
    <w:p w14:paraId="768F0B9F" w14:textId="77777777" w:rsidR="007F2881" w:rsidRPr="007F2881" w:rsidRDefault="00B67479" w:rsidP="00500AAD">
      <w:pPr>
        <w:pStyle w:val="Rubrik2"/>
      </w:pPr>
      <w:bookmarkStart w:id="7" w:name="_Toc207973727"/>
      <w:r>
        <w:t>Syfte</w:t>
      </w:r>
      <w:bookmarkEnd w:id="7"/>
    </w:p>
    <w:p w14:paraId="68BDC088" w14:textId="77777777" w:rsidR="007F2881" w:rsidRDefault="00B67479" w:rsidP="4D439AD9">
      <w:r>
        <w:t xml:space="preserve">Syftet med riktlinjen är att tydliggöra </w:t>
      </w:r>
      <w:r w:rsidR="00A07D93">
        <w:t xml:space="preserve">grundläggande </w:t>
      </w:r>
      <w:r>
        <w:t>ansvar</w:t>
      </w:r>
      <w:r w:rsidR="00D21D44">
        <w:t xml:space="preserve">, roller </w:t>
      </w:r>
      <w:r>
        <w:t>och åtagande för kriskommunikation</w:t>
      </w:r>
      <w:r w:rsidR="00A07D93">
        <w:t xml:space="preserve">. </w:t>
      </w:r>
      <w:r>
        <w:t xml:space="preserve">Genom strukturerad </w:t>
      </w:r>
      <w:r w:rsidR="00A07D93">
        <w:t xml:space="preserve">och samordnad </w:t>
      </w:r>
      <w:r>
        <w:t xml:space="preserve">kriskommunikation ska </w:t>
      </w:r>
      <w:r w:rsidR="008A7B3C">
        <w:t>Lidköpings k</w:t>
      </w:r>
      <w:r>
        <w:t>ommun</w:t>
      </w:r>
      <w:r w:rsidR="008A7B3C">
        <w:t>koncern</w:t>
      </w:r>
      <w:r>
        <w:t xml:space="preserve"> kunna ge </w:t>
      </w:r>
      <w:r w:rsidR="39DAB14B">
        <w:t xml:space="preserve">transparent </w:t>
      </w:r>
      <w:r>
        <w:t>information till invånare och media</w:t>
      </w:r>
      <w:r w:rsidR="007B3CDC">
        <w:t xml:space="preserve"> för</w:t>
      </w:r>
      <w:r w:rsidR="006D3104">
        <w:t xml:space="preserve"> att </w:t>
      </w:r>
      <w:r>
        <w:t>minska oro, motverka vilseledning och desinformation samt upprätthålla allmänhetens förtroende. Riktlinjen ska säkerställa att kommunikationen bidrar till att skydda liv och hälsa, egendom och miljö vid allvarliga händelser, i enlighet med samhällets mål för krisberedskap.</w:t>
      </w:r>
    </w:p>
    <w:p w14:paraId="528FFF4A" w14:textId="77777777" w:rsidR="007F2881" w:rsidRDefault="00B67479" w:rsidP="00500AAD">
      <w:pPr>
        <w:pStyle w:val="Rubrik2"/>
      </w:pPr>
      <w:bookmarkStart w:id="8" w:name="_Toc207973728"/>
      <w:r w:rsidRPr="007F2881">
        <w:t>Omfattning och tillämpning</w:t>
      </w:r>
      <w:bookmarkEnd w:id="8"/>
    </w:p>
    <w:p w14:paraId="7941AA92" w14:textId="77777777" w:rsidR="0019325D" w:rsidRDefault="00B67479" w:rsidP="007F2881">
      <w:r>
        <w:t>Riktlinjen gäller för hela kommunkoncernen</w:t>
      </w:r>
      <w:r w:rsidR="00804CF6">
        <w:t xml:space="preserve">. </w:t>
      </w:r>
      <w:r w:rsidR="00776B92">
        <w:t xml:space="preserve">Den ska tillämpas vid </w:t>
      </w:r>
      <w:r w:rsidR="00776B92" w:rsidRPr="00776B92">
        <w:t>alla slags situationer då hela eller delar av kommunens verksamhet är drabbade av en allvarlig störning eller på något sätt utsatta för extra hårt tryck, exempelvis vid en förtroendekris.</w:t>
      </w:r>
      <w:r w:rsidR="00776B92">
        <w:t xml:space="preserve"> </w:t>
      </w:r>
      <w:r w:rsidR="00D718DC">
        <w:t xml:space="preserve">Det innebär att riktlinjen även </w:t>
      </w:r>
      <w:r w:rsidR="009317D6">
        <w:t xml:space="preserve">gäller vid </w:t>
      </w:r>
      <w:r w:rsidR="00867F8C">
        <w:t>indikation på</w:t>
      </w:r>
      <w:r w:rsidR="00E62977">
        <w:t xml:space="preserve"> </w:t>
      </w:r>
      <w:r w:rsidR="001A41D5">
        <w:t>verksamhets</w:t>
      </w:r>
      <w:r w:rsidR="00867F8C">
        <w:t>störnin</w:t>
      </w:r>
      <w:r w:rsidR="007A594E">
        <w:t>g</w:t>
      </w:r>
      <w:r w:rsidR="00667F02">
        <w:t xml:space="preserve"> eller</w:t>
      </w:r>
      <w:r w:rsidR="00867F8C">
        <w:t xml:space="preserve"> händelse som potentiellt kan kräva </w:t>
      </w:r>
      <w:r w:rsidR="00BF48D3">
        <w:t xml:space="preserve">större </w:t>
      </w:r>
      <w:r>
        <w:t>kommunikationsinsatser.</w:t>
      </w:r>
      <w:r w:rsidR="00F27CB4">
        <w:t xml:space="preserve"> </w:t>
      </w:r>
    </w:p>
    <w:p w14:paraId="6739AA6F" w14:textId="77777777" w:rsidR="608B4C7B" w:rsidRDefault="00B67479">
      <w:r>
        <w:t xml:space="preserve">Riktlinjen förhåller sig till </w:t>
      </w:r>
      <w:r w:rsidRPr="000870BA">
        <w:t>Plan för hantering av samhällsstörningar och extraordinära händelser</w:t>
      </w:r>
      <w:r>
        <w:rPr>
          <w:i/>
          <w:iCs/>
        </w:rPr>
        <w:t>.</w:t>
      </w:r>
      <w:r w:rsidR="00C61E35">
        <w:rPr>
          <w:i/>
          <w:iCs/>
        </w:rPr>
        <w:t xml:space="preserve"> </w:t>
      </w:r>
      <w:r w:rsidR="00C61E35">
        <w:t>Till riktlinjen finns anvisningar</w:t>
      </w:r>
      <w:r w:rsidR="00AC22D5">
        <w:t xml:space="preserve">, rutiner, händelsekort och mallar </w:t>
      </w:r>
      <w:r w:rsidR="00C61E35">
        <w:t xml:space="preserve">som </w:t>
      </w:r>
      <w:r w:rsidR="00AC22D5">
        <w:t xml:space="preserve">detaljerat </w:t>
      </w:r>
      <w:r w:rsidR="00C61E35">
        <w:t xml:space="preserve">beskriver </w:t>
      </w:r>
      <w:r w:rsidR="00E32A28">
        <w:t>hur vi arbetar me</w:t>
      </w:r>
      <w:r w:rsidR="00AC22D5">
        <w:t>d kriskommunikation.</w:t>
      </w:r>
    </w:p>
    <w:p w14:paraId="2A4C46DB" w14:textId="77777777" w:rsidR="005521AD" w:rsidRPr="005521AD" w:rsidRDefault="00B67479" w:rsidP="00500AAD">
      <w:pPr>
        <w:pStyle w:val="Rubrik2"/>
      </w:pPr>
      <w:bookmarkStart w:id="9" w:name="_Toc207973729"/>
      <w:r w:rsidRPr="005521AD">
        <w:t>Principer för kriskommunikation</w:t>
      </w:r>
      <w:bookmarkEnd w:id="9"/>
    </w:p>
    <w:p w14:paraId="4B4713ED" w14:textId="77777777" w:rsidR="005521AD" w:rsidRPr="005521AD" w:rsidRDefault="00B67479" w:rsidP="00500AAD">
      <w:pPr>
        <w:pStyle w:val="Rubrik3"/>
      </w:pPr>
      <w:bookmarkStart w:id="10" w:name="_Toc207973730"/>
      <w:r w:rsidRPr="005521AD">
        <w:t>Nationella principer för krishantering</w:t>
      </w:r>
      <w:bookmarkEnd w:id="10"/>
    </w:p>
    <w:p w14:paraId="00D4592C" w14:textId="77777777" w:rsidR="005521AD" w:rsidRPr="00792DEE" w:rsidRDefault="00B67479" w:rsidP="005521AD">
      <w:r w:rsidRPr="00792DEE">
        <w:t xml:space="preserve">Lidköpings kommunkoncern utgår från de tre nationella grundprinciperna för svensk krishantering. </w:t>
      </w:r>
    </w:p>
    <w:p w14:paraId="6D6D99F0" w14:textId="77777777" w:rsidR="005521AD" w:rsidRPr="00792DEE" w:rsidRDefault="00B67479" w:rsidP="005521AD">
      <w:pPr>
        <w:numPr>
          <w:ilvl w:val="0"/>
          <w:numId w:val="18"/>
        </w:numPr>
        <w:spacing w:after="160" w:line="278" w:lineRule="auto"/>
      </w:pPr>
      <w:r w:rsidRPr="00792DEE">
        <w:rPr>
          <w:b/>
          <w:bCs/>
        </w:rPr>
        <w:t>Ansvarsprincipen:</w:t>
      </w:r>
      <w:r w:rsidRPr="00792DEE">
        <w:t xml:space="preserve"> Det ansvar som en verksamhet har vid normala förhållanden gäller även vid samhällsstörning. Aktörer har ett ansvar att </w:t>
      </w:r>
      <w:r w:rsidRPr="00792DEE">
        <w:lastRenderedPageBreak/>
        <w:t xml:space="preserve">agera även i osäkra lägen. Varje offentlig aktör har också en skyldighet att samverka med andra enligt den utökade ansvarsprincipen. </w:t>
      </w:r>
    </w:p>
    <w:p w14:paraId="20B78BCB" w14:textId="77777777" w:rsidR="005521AD" w:rsidRPr="00792DEE" w:rsidRDefault="00B67479" w:rsidP="005521AD">
      <w:pPr>
        <w:numPr>
          <w:ilvl w:val="0"/>
          <w:numId w:val="18"/>
        </w:numPr>
        <w:spacing w:after="160" w:line="278" w:lineRule="auto"/>
      </w:pPr>
      <w:r w:rsidRPr="00792DEE">
        <w:rPr>
          <w:b/>
          <w:bCs/>
        </w:rPr>
        <w:t>Likhetsprincipen:</w:t>
      </w:r>
      <w:r w:rsidRPr="00792DEE">
        <w:t xml:space="preserve"> En organisation som ansvarar för en verksamhet vid normala förhållanden ska hantera den på ett liknande sätt även under en samhällsstörning. </w:t>
      </w:r>
    </w:p>
    <w:p w14:paraId="3C7AB6A6" w14:textId="77777777" w:rsidR="006C49F2" w:rsidRPr="006C49F2" w:rsidRDefault="00B67479" w:rsidP="006C49F2">
      <w:pPr>
        <w:numPr>
          <w:ilvl w:val="0"/>
          <w:numId w:val="18"/>
        </w:numPr>
        <w:spacing w:after="160" w:line="278" w:lineRule="auto"/>
      </w:pPr>
      <w:r w:rsidRPr="00792DEE">
        <w:rPr>
          <w:b/>
          <w:bCs/>
        </w:rPr>
        <w:t>Närhetsprincipen:</w:t>
      </w:r>
      <w:r w:rsidRPr="00792DEE">
        <w:t xml:space="preserve"> En samhällsstörning ska i första hand hanteras där den inträffar och av dem som är närmast ansvariga och berörda.</w:t>
      </w:r>
    </w:p>
    <w:p w14:paraId="4ABDD838" w14:textId="77777777" w:rsidR="005521AD" w:rsidRPr="005521AD" w:rsidRDefault="00B67479" w:rsidP="006C49F2">
      <w:pPr>
        <w:pStyle w:val="Rubrik3"/>
      </w:pPr>
      <w:bookmarkStart w:id="11" w:name="_Toc207973731"/>
      <w:r w:rsidRPr="005521AD">
        <w:t>Informationsprinciper</w:t>
      </w:r>
      <w:bookmarkEnd w:id="11"/>
    </w:p>
    <w:p w14:paraId="701CB4FB" w14:textId="77777777" w:rsidR="005521AD" w:rsidRPr="00D95D79" w:rsidRDefault="00B67479" w:rsidP="005521AD">
      <w:r>
        <w:t>K</w:t>
      </w:r>
      <w:r w:rsidRPr="00D95D79">
        <w:t xml:space="preserve">riskommunikation ska </w:t>
      </w:r>
      <w:r>
        <w:t>vara snabb och tidanpassad för att på bästa sätt minska riskerna för konsekvenser.</w:t>
      </w:r>
      <w:r w:rsidR="00167ECE">
        <w:t xml:space="preserve"> </w:t>
      </w:r>
      <w:r>
        <w:t>I övrigt bygger informationsprinciperna vid kriskommunikation på samma principer som</w:t>
      </w:r>
      <w:r w:rsidR="00B0219A">
        <w:t xml:space="preserve"> återfinns</w:t>
      </w:r>
      <w:r>
        <w:t xml:space="preserve"> i kommunkoncernens kommunikationspolicy. </w:t>
      </w:r>
    </w:p>
    <w:p w14:paraId="1857FCD1" w14:textId="77777777" w:rsidR="005521AD" w:rsidRPr="00D95D79" w:rsidRDefault="00B67479" w:rsidP="005521AD">
      <w:pPr>
        <w:numPr>
          <w:ilvl w:val="0"/>
          <w:numId w:val="20"/>
        </w:numPr>
        <w:spacing w:after="160" w:line="278" w:lineRule="auto"/>
      </w:pPr>
      <w:r>
        <w:rPr>
          <w:b/>
          <w:bCs/>
        </w:rPr>
        <w:t>Transparent</w:t>
      </w:r>
      <w:r w:rsidRPr="00D95D79">
        <w:br/>
      </w:r>
      <w:r w:rsidRPr="00B25F8B">
        <w:t>Vår kommunikation ska vara öppen och ärlig. Det är självklart att berätta om både det som är bra och det som kan förbättras. Öppenhet och dialog motverkar tystnadskultur och ryktesspridning</w:t>
      </w:r>
      <w:r>
        <w:t>.</w:t>
      </w:r>
    </w:p>
    <w:p w14:paraId="028AACAE" w14:textId="77777777" w:rsidR="005521AD" w:rsidRDefault="00B67479" w:rsidP="005521AD">
      <w:pPr>
        <w:numPr>
          <w:ilvl w:val="0"/>
          <w:numId w:val="20"/>
        </w:numPr>
        <w:spacing w:after="160" w:line="278" w:lineRule="auto"/>
      </w:pPr>
      <w:r>
        <w:rPr>
          <w:b/>
          <w:bCs/>
        </w:rPr>
        <w:t>Enhetlig</w:t>
      </w:r>
      <w:r w:rsidRPr="00D95D79">
        <w:br/>
      </w:r>
      <w:r>
        <w:t>V</w:t>
      </w:r>
      <w:r w:rsidRPr="00B25F8B">
        <w:t>i ska uppfattas som en sammanhållen koncern, både visuellt och språkligt - det skapar igenkänning och trygghet.</w:t>
      </w:r>
    </w:p>
    <w:p w14:paraId="1D0F3F05" w14:textId="77777777" w:rsidR="005521AD" w:rsidRPr="00D95D79" w:rsidRDefault="00B67479" w:rsidP="005521AD">
      <w:pPr>
        <w:numPr>
          <w:ilvl w:val="0"/>
          <w:numId w:val="20"/>
        </w:numPr>
        <w:spacing w:after="160" w:line="278" w:lineRule="auto"/>
      </w:pPr>
      <w:r w:rsidRPr="00D95D79">
        <w:rPr>
          <w:b/>
          <w:bCs/>
        </w:rPr>
        <w:t>Tydlig</w:t>
      </w:r>
      <w:r w:rsidRPr="00D95D79">
        <w:br/>
      </w:r>
      <w:r>
        <w:t>V</w:t>
      </w:r>
      <w:r w:rsidRPr="00B25F8B">
        <w:t>i använder myndigheternas skrivregler, klarspråk och anpassar vårt språk och tilltal för vår målgrupp.</w:t>
      </w:r>
    </w:p>
    <w:p w14:paraId="6CF151F2" w14:textId="77777777" w:rsidR="006C49F2" w:rsidRDefault="00B67479" w:rsidP="005521AD">
      <w:r w:rsidRPr="00D95D79">
        <w:t>Genom att följa dessa principer kan kommunen nå ut brett, skapa trygghet och motverka desinformation</w:t>
      </w:r>
      <w:r w:rsidR="00810B90">
        <w:t>.</w:t>
      </w:r>
    </w:p>
    <w:p w14:paraId="00E1AB6D" w14:textId="77777777" w:rsidR="00963A26" w:rsidRPr="00963A26" w:rsidRDefault="00B67479" w:rsidP="006C49F2">
      <w:pPr>
        <w:pStyle w:val="Rubrik2"/>
      </w:pPr>
      <w:bookmarkStart w:id="12" w:name="_Toc207973732"/>
      <w:r>
        <w:t>Samordnad kommunikation</w:t>
      </w:r>
      <w:bookmarkEnd w:id="12"/>
    </w:p>
    <w:p w14:paraId="6C7A2779" w14:textId="77777777" w:rsidR="00515E91" w:rsidRDefault="00B67479" w:rsidP="00963A26">
      <w:r w:rsidRPr="00963A26">
        <w:t xml:space="preserve">Vid en </w:t>
      </w:r>
      <w:r w:rsidR="0089585B">
        <w:t>samhällsstörning eller extraordinär händelse</w:t>
      </w:r>
      <w:r w:rsidRPr="00963A26">
        <w:t xml:space="preserve"> är det avgörande att Lidköpings kommun</w:t>
      </w:r>
      <w:r w:rsidR="0089585B">
        <w:t>koncern har en</w:t>
      </w:r>
      <w:r w:rsidRPr="00963A26">
        <w:t xml:space="preserve"> samordnad kommunikation.</w:t>
      </w:r>
      <w:r w:rsidR="009B2412">
        <w:t xml:space="preserve"> </w:t>
      </w:r>
      <w:r w:rsidR="009B2412" w:rsidRPr="009B2412">
        <w:t>En samlad kommunikativ lägesbild innebär att samordna och dela aktuell och relevant information mellan alla aktörer inom kommunen under en kris. Syftet är att skapa en gemensam förståelse för läget, vilket möjliggör snabbare och bättre beslut.</w:t>
      </w:r>
      <w:r>
        <w:t xml:space="preserve"> </w:t>
      </w:r>
    </w:p>
    <w:p w14:paraId="2549339D" w14:textId="77777777" w:rsidR="00963A26" w:rsidRPr="00963A26" w:rsidRDefault="00B67479" w:rsidP="00963A26">
      <w:r w:rsidRPr="00963A26">
        <w:t xml:space="preserve">En aktiv omvärldsbevakning är central för att snabbt fånga upp frågor, rykten och förändringar. Relevant och uppdaterad information ska delas mellan alla berörda inom kommunkoncernen för att skapa en tydlig kommunikativ lägesbild. Det stärker beslutsfattandet och gör att </w:t>
      </w:r>
      <w:r w:rsidRPr="00963A26">
        <w:lastRenderedPageBreak/>
        <w:t>kommunikationen med invånare, media och andra aktörer blir enhetlig och effektiv.</w:t>
      </w:r>
    </w:p>
    <w:p w14:paraId="044DC736" w14:textId="77777777" w:rsidR="00963A26" w:rsidRPr="00963A26" w:rsidRDefault="00B67479" w:rsidP="00963A26">
      <w:r>
        <w:t>Kommun</w:t>
      </w:r>
      <w:r w:rsidR="00ED5C80">
        <w:t xml:space="preserve">er har </w:t>
      </w:r>
      <w:r w:rsidR="009621C1">
        <w:t>det geografiska områdesansvaret, vilket inne</w:t>
      </w:r>
      <w:r w:rsidR="00313527">
        <w:t xml:space="preserve">fattar ansvar för att samordna kommunikation till allmänheten. </w:t>
      </w:r>
    </w:p>
    <w:p w14:paraId="36E0066F" w14:textId="77777777" w:rsidR="00963A26" w:rsidRPr="00963A26" w:rsidRDefault="00B67479" w:rsidP="006C49F2">
      <w:pPr>
        <w:pStyle w:val="Rubrik2"/>
      </w:pPr>
      <w:bookmarkStart w:id="13" w:name="_Toc207973733"/>
      <w:r w:rsidRPr="00963A26">
        <w:t>Kanal</w:t>
      </w:r>
      <w:r w:rsidR="007A552A">
        <w:t>val</w:t>
      </w:r>
      <w:bookmarkEnd w:id="13"/>
    </w:p>
    <w:p w14:paraId="4B63A36B" w14:textId="77777777" w:rsidR="006C49F2" w:rsidRDefault="00B67479" w:rsidP="00963A26">
      <w:r>
        <w:t xml:space="preserve">Val av kanal </w:t>
      </w:r>
      <w:r w:rsidR="00963A26">
        <w:t>har stor påverkan på hur</w:t>
      </w:r>
      <w:r w:rsidR="00DD58A9">
        <w:t xml:space="preserve"> </w:t>
      </w:r>
      <w:r w:rsidR="009650C2">
        <w:t>den aktuella</w:t>
      </w:r>
      <w:r w:rsidR="00DD58A9">
        <w:t xml:space="preserve"> händelsen</w:t>
      </w:r>
      <w:r w:rsidR="00963A26">
        <w:t xml:space="preserve"> uppfattas och hanteras.</w:t>
      </w:r>
      <w:r w:rsidR="003C4596">
        <w:t xml:space="preserve"> Lidköpings kommunkoncern</w:t>
      </w:r>
      <w:r w:rsidR="00FA3BDB">
        <w:t xml:space="preserve"> ska använda </w:t>
      </w:r>
      <w:r w:rsidR="00963A26">
        <w:t>redan etablerade kanaler, s</w:t>
      </w:r>
      <w:r w:rsidR="00E64D2B">
        <w:t xml:space="preserve">åsom </w:t>
      </w:r>
      <w:r w:rsidR="00963A26" w:rsidRPr="00DD58A9">
        <w:t>lidkoping.se</w:t>
      </w:r>
      <w:r w:rsidR="00E64D2B">
        <w:t xml:space="preserve"> elle</w:t>
      </w:r>
      <w:r w:rsidR="000404DB">
        <w:t>r verksamhetens/bolagets webbplats</w:t>
      </w:r>
      <w:r w:rsidR="004F7477">
        <w:t xml:space="preserve"> </w:t>
      </w:r>
      <w:r w:rsidR="00DD58A9" w:rsidRPr="00DD58A9">
        <w:t>för extern kommunikation</w:t>
      </w:r>
      <w:r w:rsidR="00963A26">
        <w:t>, intranätet för intern kommunikatio</w:t>
      </w:r>
      <w:r w:rsidR="00DD58A9">
        <w:t>n samt kompletterande kanaler såsom sociala medier</w:t>
      </w:r>
      <w:r w:rsidR="00D931DB">
        <w:t xml:space="preserve"> och radio</w:t>
      </w:r>
      <w:r w:rsidR="00AC32C0">
        <w:t xml:space="preserve"> som hänvisar till </w:t>
      </w:r>
      <w:r w:rsidR="00D931DB">
        <w:t xml:space="preserve">mer information på </w:t>
      </w:r>
      <w:r w:rsidR="00B27BA7">
        <w:t>webbplatsen.</w:t>
      </w:r>
      <w:r w:rsidR="00F41EFF">
        <w:t xml:space="preserve"> Vid </w:t>
      </w:r>
      <w:r w:rsidR="002F2307">
        <w:t xml:space="preserve">regionala, nationella eller internationella kriser ska tydliga hänvisningar till </w:t>
      </w:r>
      <w:r w:rsidR="00676167">
        <w:t xml:space="preserve">bekräftad myndighetsinformation finnas. </w:t>
      </w:r>
      <w:r w:rsidR="006C707A">
        <w:t>När ordinarie kanaler inte är tillgänglig</w:t>
      </w:r>
      <w:r w:rsidR="009062BE">
        <w:t>a</w:t>
      </w:r>
      <w:r w:rsidR="00B71C8D">
        <w:t xml:space="preserve"> ska verksamheten ha </w:t>
      </w:r>
      <w:r w:rsidR="004C14CF">
        <w:t xml:space="preserve">rutiner för </w:t>
      </w:r>
      <w:r w:rsidR="0032125D">
        <w:t>hantering av kommunikation.</w:t>
      </w:r>
      <w:r w:rsidR="00A313D5">
        <w:t xml:space="preserve"> </w:t>
      </w:r>
    </w:p>
    <w:p w14:paraId="48812A92" w14:textId="77777777" w:rsidR="00963A26" w:rsidRPr="00963A26" w:rsidRDefault="00B67479" w:rsidP="006C49F2">
      <w:pPr>
        <w:pStyle w:val="Rubrik2"/>
      </w:pPr>
      <w:bookmarkStart w:id="14" w:name="_Toc207973734"/>
      <w:r>
        <w:t>Roller och ansvar</w:t>
      </w:r>
      <w:bookmarkEnd w:id="14"/>
    </w:p>
    <w:p w14:paraId="1E4AEFB1" w14:textId="77777777" w:rsidR="00963C3F" w:rsidRDefault="00B67479" w:rsidP="00963A26">
      <w:pPr>
        <w:numPr>
          <w:ilvl w:val="0"/>
          <w:numId w:val="21"/>
        </w:numPr>
      </w:pPr>
      <w:r w:rsidRPr="3A2B0BFF">
        <w:rPr>
          <w:b/>
          <w:bCs/>
        </w:rPr>
        <w:t>Verksamheten</w:t>
      </w:r>
      <w:r w:rsidR="090AC271" w:rsidRPr="3A2B0BFF">
        <w:rPr>
          <w:b/>
          <w:bCs/>
        </w:rPr>
        <w:t xml:space="preserve"> (inklusive bolag)</w:t>
      </w:r>
      <w:r w:rsidR="00963A26">
        <w:t xml:space="preserve">: </w:t>
      </w:r>
      <w:r w:rsidR="00FD4672">
        <w:t>Verksamheten h</w:t>
      </w:r>
      <w:r w:rsidR="00963A26">
        <w:t>ar ansvar för kommunikationen inom sin verksamhet och ska samverka med kommunikations</w:t>
      </w:r>
      <w:r w:rsidR="00F80A0D">
        <w:t>avdelningen</w:t>
      </w:r>
      <w:r w:rsidR="001350FC">
        <w:t xml:space="preserve"> gällande kommunikationsplan och budskap. Verksamheten ska även i tidigt skede</w:t>
      </w:r>
      <w:r w:rsidR="00FF55E2">
        <w:t xml:space="preserve"> meddela </w:t>
      </w:r>
      <w:r w:rsidR="71E73BA7">
        <w:t>K</w:t>
      </w:r>
      <w:r w:rsidR="00FF55E2">
        <w:t>ontaktcenter</w:t>
      </w:r>
      <w:r w:rsidR="008C0A28">
        <w:t xml:space="preserve"> om pågåend</w:t>
      </w:r>
      <w:r w:rsidR="003C00D8">
        <w:t>e händelse</w:t>
      </w:r>
      <w:r w:rsidR="002167F1">
        <w:t xml:space="preserve"> för att underlätta vid frågor från allmänheten</w:t>
      </w:r>
      <w:r w:rsidR="00F80A0D">
        <w:t>.</w:t>
      </w:r>
      <w:r w:rsidR="002A5C70">
        <w:t xml:space="preserve"> </w:t>
      </w:r>
    </w:p>
    <w:p w14:paraId="3BDA2C2C" w14:textId="77777777" w:rsidR="00963A26" w:rsidRDefault="00B67479" w:rsidP="00963A26">
      <w:pPr>
        <w:numPr>
          <w:ilvl w:val="0"/>
          <w:numId w:val="21"/>
        </w:numPr>
      </w:pPr>
      <w:r w:rsidRPr="001D4ACB">
        <w:rPr>
          <w:b/>
          <w:bCs/>
        </w:rPr>
        <w:t>Kommunikationsavdelningen</w:t>
      </w:r>
      <w:r w:rsidRPr="001D4ACB">
        <w:t>:</w:t>
      </w:r>
      <w:r w:rsidR="00FD4672">
        <w:t xml:space="preserve"> Kommunikationsavdelningen</w:t>
      </w:r>
      <w:r w:rsidRPr="001D4ACB">
        <w:t xml:space="preserve"> stödjer med expertis inom kriskommunikation, budskap, </w:t>
      </w:r>
      <w:r w:rsidR="40C352E5">
        <w:t>målgruppsanalys, kanalanpassning, press- och mediafrågor samt</w:t>
      </w:r>
      <w:r w:rsidRPr="001D4ACB">
        <w:t xml:space="preserve"> omvärldsbevakning</w:t>
      </w:r>
      <w:r w:rsidR="66DCE268">
        <w:t>.</w:t>
      </w:r>
      <w:r w:rsidRPr="001D4ACB">
        <w:t xml:space="preserve"> </w:t>
      </w:r>
      <w:r w:rsidR="006654AE" w:rsidRPr="001D4ACB">
        <w:t xml:space="preserve">När stabsarbete aktiveras </w:t>
      </w:r>
      <w:r w:rsidR="00906663">
        <w:t xml:space="preserve">har </w:t>
      </w:r>
      <w:r w:rsidR="006654AE" w:rsidRPr="001D4ACB">
        <w:t xml:space="preserve">kommunikationsavdelningen rollen K7. </w:t>
      </w:r>
    </w:p>
    <w:p w14:paraId="3BDD69C7" w14:textId="77777777" w:rsidR="003C3925" w:rsidRPr="001D4ACB" w:rsidRDefault="00B67479" w:rsidP="00963A26">
      <w:pPr>
        <w:numPr>
          <w:ilvl w:val="0"/>
          <w:numId w:val="21"/>
        </w:numPr>
      </w:pPr>
      <w:r>
        <w:rPr>
          <w:b/>
          <w:bCs/>
        </w:rPr>
        <w:t>Kontaktcenter</w:t>
      </w:r>
      <w:r w:rsidRPr="003C3925">
        <w:t>:</w:t>
      </w:r>
      <w:r>
        <w:t xml:space="preserve"> </w:t>
      </w:r>
      <w:r w:rsidR="00FD4672">
        <w:t xml:space="preserve">Kontaktcenter </w:t>
      </w:r>
      <w:r w:rsidR="00C83535">
        <w:t>sk</w:t>
      </w:r>
      <w:r w:rsidR="00A015AD">
        <w:t xml:space="preserve">a hållas informerade om händelsen </w:t>
      </w:r>
      <w:r w:rsidR="006828E8">
        <w:t xml:space="preserve">och fungerar som ett nav för frågor och hänvisningar till rätt tjänsteperson eller aktör. Kommunikationsavdelningen samverkar med </w:t>
      </w:r>
      <w:r w:rsidR="66A9C13F">
        <w:t>K</w:t>
      </w:r>
      <w:r w:rsidR="006828E8">
        <w:t xml:space="preserve">ontaktcenter om budskap och formuleringar efter dialog med ansvarig verksamhet. </w:t>
      </w:r>
    </w:p>
    <w:p w14:paraId="382FD04F" w14:textId="77777777" w:rsidR="00963A26" w:rsidRPr="001D4ACB" w:rsidRDefault="00B67479" w:rsidP="00AF35B1">
      <w:pPr>
        <w:numPr>
          <w:ilvl w:val="0"/>
          <w:numId w:val="21"/>
        </w:numPr>
      </w:pPr>
      <w:r w:rsidRPr="001D4ACB">
        <w:rPr>
          <w:b/>
          <w:bCs/>
        </w:rPr>
        <w:t>Krisledningsnämnden</w:t>
      </w:r>
      <w:r w:rsidRPr="001D4ACB">
        <w:t xml:space="preserve">: </w:t>
      </w:r>
      <w:r w:rsidR="00FD4672">
        <w:t>När krisledningsnämnden</w:t>
      </w:r>
      <w:r w:rsidR="00D37CAB">
        <w:t xml:space="preserve"> är aktivera</w:t>
      </w:r>
      <w:r w:rsidR="00EA4664">
        <w:t>d</w:t>
      </w:r>
      <w:r w:rsidR="00E24C1D">
        <w:t xml:space="preserve"> ansvarar </w:t>
      </w:r>
      <w:r w:rsidR="00567516">
        <w:t xml:space="preserve">den för </w:t>
      </w:r>
      <w:r w:rsidR="006B0EF4">
        <w:t>återrapportering av beslut till krisledningsstab.</w:t>
      </w:r>
    </w:p>
    <w:p w14:paraId="1D573873" w14:textId="77777777" w:rsidR="006C6A62" w:rsidRDefault="00B67479" w:rsidP="006C6A62">
      <w:pPr>
        <w:numPr>
          <w:ilvl w:val="0"/>
          <w:numId w:val="21"/>
        </w:numPr>
      </w:pPr>
      <w:r w:rsidRPr="001D4ACB">
        <w:rPr>
          <w:b/>
          <w:bCs/>
        </w:rPr>
        <w:t>Krislednings</w:t>
      </w:r>
      <w:r w:rsidR="00160837" w:rsidRPr="001D4ACB">
        <w:rPr>
          <w:b/>
          <w:bCs/>
        </w:rPr>
        <w:t>stab</w:t>
      </w:r>
      <w:r w:rsidRPr="001D4ACB">
        <w:t xml:space="preserve">: </w:t>
      </w:r>
      <w:r w:rsidR="00EE2EFD">
        <w:t>När k</w:t>
      </w:r>
      <w:r w:rsidR="00160837" w:rsidRPr="001D4ACB">
        <w:t xml:space="preserve">risledningsstaben </w:t>
      </w:r>
      <w:r w:rsidR="00EE2EFD">
        <w:t>är aktiverad ingår funktionen K7</w:t>
      </w:r>
      <w:r w:rsidR="00CB3B54">
        <w:t xml:space="preserve"> som ansvarar för kriskommunikationen. K7 bemannas av </w:t>
      </w:r>
      <w:r>
        <w:t xml:space="preserve">medarbetare från Kommunikationsavdelningen. </w:t>
      </w:r>
    </w:p>
    <w:p w14:paraId="361D4DC6" w14:textId="77777777" w:rsidR="008404A8" w:rsidRPr="008404A8" w:rsidRDefault="00B67479" w:rsidP="006C734C">
      <w:pPr>
        <w:numPr>
          <w:ilvl w:val="0"/>
          <w:numId w:val="21"/>
        </w:numPr>
      </w:pPr>
      <w:r w:rsidRPr="1CCCF3EC">
        <w:rPr>
          <w:b/>
          <w:bCs/>
        </w:rPr>
        <w:lastRenderedPageBreak/>
        <w:t>Kommunalt krisstöd</w:t>
      </w:r>
      <w:r>
        <w:t xml:space="preserve">: </w:t>
      </w:r>
      <w:r w:rsidR="59D95F52" w:rsidRPr="1CCCF3EC">
        <w:rPr>
          <w:rFonts w:ascii="Times New Roman" w:eastAsia="Times New Roman" w:hAnsi="Times New Roman" w:cs="Times New Roman"/>
          <w:szCs w:val="24"/>
        </w:rPr>
        <w:t>Vid aktivering av krisstöd ska kommundirektör ta kontakt med kommunikationschef för aktivering av kommunikationsavdelningen. All kommunikation med externa aktörer såsom till exempel media, sker via kommunikationsavdelningen. I undantagsfall kan krisstöd lämna ut bekräftad information, om detta överenskommits med kommunikationsavdelningen.</w:t>
      </w:r>
    </w:p>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FA13" w14:textId="77777777" w:rsidR="00B67479" w:rsidRDefault="00B67479">
      <w:pPr>
        <w:spacing w:after="0" w:line="240" w:lineRule="auto"/>
      </w:pPr>
      <w:r>
        <w:separator/>
      </w:r>
    </w:p>
  </w:endnote>
  <w:endnote w:type="continuationSeparator" w:id="0">
    <w:p w14:paraId="600997AB" w14:textId="77777777" w:rsidR="00B67479" w:rsidRDefault="00B6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9147" w14:textId="77777777" w:rsidR="00232FD5" w:rsidRDefault="00B67479"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NUMPAGES   \* MERGEFORMAT</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D2DD" w14:textId="77777777" w:rsidR="00B67479" w:rsidRDefault="00B67479">
      <w:pPr>
        <w:spacing w:after="0" w:line="240" w:lineRule="auto"/>
      </w:pPr>
      <w:r>
        <w:separator/>
      </w:r>
    </w:p>
  </w:footnote>
  <w:footnote w:type="continuationSeparator" w:id="0">
    <w:p w14:paraId="63661B1B" w14:textId="77777777" w:rsidR="00B67479" w:rsidRDefault="00B6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B7CE"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B7A3" w14:textId="77777777" w:rsidR="000616FA" w:rsidRDefault="00B67479" w:rsidP="00961AD9">
    <w:pPr>
      <w:pStyle w:val="Sidhuvud"/>
      <w:tabs>
        <w:tab w:val="clear" w:pos="4513"/>
        <w:tab w:val="clear" w:pos="9026"/>
        <w:tab w:val="left" w:pos="2670"/>
      </w:tabs>
    </w:pPr>
    <w:r>
      <w:rPr>
        <w:noProof/>
      </w:rPr>
      <w:drawing>
        <wp:anchor distT="0" distB="0" distL="114300" distR="114300" simplePos="0" relativeHeight="251660288" behindDoc="0" locked="0" layoutInCell="1" allowOverlap="1" wp14:anchorId="560A51E1" wp14:editId="64F40984">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1A3D" w14:textId="77777777" w:rsidR="00812A4F" w:rsidRDefault="00B67479"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58240" behindDoc="1" locked="0" layoutInCell="0" allowOverlap="1" wp14:anchorId="011DF28F" wp14:editId="74EF171C">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D35536"/>
    <w:multiLevelType w:val="multilevel"/>
    <w:tmpl w:val="A5F8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D4B84BA6"/>
    <w:numStyleLink w:val="CustomHeadingNumber"/>
  </w:abstractNum>
  <w:abstractNum w:abstractNumId="11" w15:restartNumberingAfterBreak="0">
    <w:nsid w:val="2CBE2F6E"/>
    <w:multiLevelType w:val="multilevel"/>
    <w:tmpl w:val="D4B84BA6"/>
    <w:numStyleLink w:val="CustomHeadingNumber"/>
  </w:abstractNum>
  <w:abstractNum w:abstractNumId="12" w15:restartNumberingAfterBreak="0">
    <w:nsid w:val="35566CBE"/>
    <w:multiLevelType w:val="multilevel"/>
    <w:tmpl w:val="D4B84BA6"/>
    <w:styleLink w:val="CustomHeadingNumber"/>
    <w:lvl w:ilvl="0">
      <w:start w:val="1"/>
      <w:numFmt w:val="none"/>
      <w:suff w:val="nothing"/>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5D5795"/>
    <w:multiLevelType w:val="hybridMultilevel"/>
    <w:tmpl w:val="4DC04C36"/>
    <w:lvl w:ilvl="0" w:tplc="A1D056F0">
      <w:start w:val="1"/>
      <w:numFmt w:val="bullet"/>
      <w:lvlText w:val=""/>
      <w:lvlJc w:val="left"/>
      <w:pPr>
        <w:ind w:left="360" w:hanging="360"/>
      </w:pPr>
      <w:rPr>
        <w:rFonts w:ascii="Symbol" w:hAnsi="Symbol" w:hint="default"/>
      </w:rPr>
    </w:lvl>
    <w:lvl w:ilvl="1" w:tplc="B4281744">
      <w:start w:val="1"/>
      <w:numFmt w:val="bullet"/>
      <w:lvlText w:val="o"/>
      <w:lvlJc w:val="left"/>
      <w:pPr>
        <w:ind w:left="1080" w:hanging="360"/>
      </w:pPr>
      <w:rPr>
        <w:rFonts w:ascii="Courier New" w:hAnsi="Courier New" w:cs="Courier New" w:hint="default"/>
      </w:rPr>
    </w:lvl>
    <w:lvl w:ilvl="2" w:tplc="074C4C54">
      <w:start w:val="1"/>
      <w:numFmt w:val="bullet"/>
      <w:lvlText w:val=""/>
      <w:lvlJc w:val="left"/>
      <w:pPr>
        <w:ind w:left="1800" w:hanging="360"/>
      </w:pPr>
      <w:rPr>
        <w:rFonts w:ascii="Wingdings" w:hAnsi="Wingdings" w:hint="default"/>
      </w:rPr>
    </w:lvl>
    <w:lvl w:ilvl="3" w:tplc="C7FED048">
      <w:start w:val="1"/>
      <w:numFmt w:val="bullet"/>
      <w:lvlText w:val=""/>
      <w:lvlJc w:val="left"/>
      <w:pPr>
        <w:ind w:left="2520" w:hanging="360"/>
      </w:pPr>
      <w:rPr>
        <w:rFonts w:ascii="Symbol" w:hAnsi="Symbol" w:hint="default"/>
      </w:rPr>
    </w:lvl>
    <w:lvl w:ilvl="4" w:tplc="EFE836A0">
      <w:start w:val="1"/>
      <w:numFmt w:val="bullet"/>
      <w:lvlText w:val="o"/>
      <w:lvlJc w:val="left"/>
      <w:pPr>
        <w:ind w:left="3240" w:hanging="360"/>
      </w:pPr>
      <w:rPr>
        <w:rFonts w:ascii="Courier New" w:hAnsi="Courier New" w:cs="Courier New" w:hint="default"/>
      </w:rPr>
    </w:lvl>
    <w:lvl w:ilvl="5" w:tplc="FEEADA90">
      <w:start w:val="1"/>
      <w:numFmt w:val="bullet"/>
      <w:lvlText w:val=""/>
      <w:lvlJc w:val="left"/>
      <w:pPr>
        <w:ind w:left="3960" w:hanging="360"/>
      </w:pPr>
      <w:rPr>
        <w:rFonts w:ascii="Wingdings" w:hAnsi="Wingdings" w:hint="default"/>
      </w:rPr>
    </w:lvl>
    <w:lvl w:ilvl="6" w:tplc="46A6AEAA">
      <w:start w:val="1"/>
      <w:numFmt w:val="bullet"/>
      <w:lvlText w:val=""/>
      <w:lvlJc w:val="left"/>
      <w:pPr>
        <w:ind w:left="4680" w:hanging="360"/>
      </w:pPr>
      <w:rPr>
        <w:rFonts w:ascii="Symbol" w:hAnsi="Symbol" w:hint="default"/>
      </w:rPr>
    </w:lvl>
    <w:lvl w:ilvl="7" w:tplc="46220C1E">
      <w:start w:val="1"/>
      <w:numFmt w:val="bullet"/>
      <w:lvlText w:val="o"/>
      <w:lvlJc w:val="left"/>
      <w:pPr>
        <w:ind w:left="5400" w:hanging="360"/>
      </w:pPr>
      <w:rPr>
        <w:rFonts w:ascii="Courier New" w:hAnsi="Courier New" w:cs="Courier New" w:hint="default"/>
      </w:rPr>
    </w:lvl>
    <w:lvl w:ilvl="8" w:tplc="37C62B00">
      <w:start w:val="1"/>
      <w:numFmt w:val="bullet"/>
      <w:lvlText w:val=""/>
      <w:lvlJc w:val="left"/>
      <w:pPr>
        <w:ind w:left="6120" w:hanging="360"/>
      </w:pPr>
      <w:rPr>
        <w:rFonts w:ascii="Wingdings" w:hAnsi="Wingdings" w:hint="default"/>
      </w:rPr>
    </w:lvl>
  </w:abstractNum>
  <w:abstractNum w:abstractNumId="16" w15:restartNumberingAfterBreak="0">
    <w:nsid w:val="604801EB"/>
    <w:multiLevelType w:val="multilevel"/>
    <w:tmpl w:val="70DC3622"/>
    <w:numStyleLink w:val="Listformatnumreraderubriker"/>
  </w:abstractNum>
  <w:abstractNum w:abstractNumId="17" w15:restartNumberingAfterBreak="0">
    <w:nsid w:val="64CD6160"/>
    <w:multiLevelType w:val="multilevel"/>
    <w:tmpl w:val="EEE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03823"/>
    <w:multiLevelType w:val="multilevel"/>
    <w:tmpl w:val="BDE8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07984">
    <w:abstractNumId w:val="9"/>
  </w:num>
  <w:num w:numId="2" w16cid:durableId="464809056">
    <w:abstractNumId w:val="14"/>
  </w:num>
  <w:num w:numId="3" w16cid:durableId="1319728114">
    <w:abstractNumId w:val="9"/>
  </w:num>
  <w:num w:numId="4" w16cid:durableId="9913703">
    <w:abstractNumId w:val="14"/>
  </w:num>
  <w:num w:numId="5" w16cid:durableId="1617784469">
    <w:abstractNumId w:val="13"/>
  </w:num>
  <w:num w:numId="6" w16cid:durableId="1989288765">
    <w:abstractNumId w:val="16"/>
  </w:num>
  <w:num w:numId="7" w16cid:durableId="660277079">
    <w:abstractNumId w:val="12"/>
  </w:num>
  <w:num w:numId="8" w16cid:durableId="1008098826">
    <w:abstractNumId w:val="10"/>
  </w:num>
  <w:num w:numId="9" w16cid:durableId="1863937932">
    <w:abstractNumId w:val="11"/>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148939085">
    <w:abstractNumId w:val="15"/>
  </w:num>
  <w:num w:numId="19" w16cid:durableId="1418593062">
    <w:abstractNumId w:val="8"/>
  </w:num>
  <w:num w:numId="20" w16cid:durableId="962732940">
    <w:abstractNumId w:val="17"/>
  </w:num>
  <w:num w:numId="21" w16cid:durableId="208629366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C6"/>
    <w:rsid w:val="00000A68"/>
    <w:rsid w:val="00003958"/>
    <w:rsid w:val="00005BE7"/>
    <w:rsid w:val="00014EC0"/>
    <w:rsid w:val="00023363"/>
    <w:rsid w:val="000274FB"/>
    <w:rsid w:val="00031875"/>
    <w:rsid w:val="000329D5"/>
    <w:rsid w:val="000345DC"/>
    <w:rsid w:val="000350E4"/>
    <w:rsid w:val="000358E5"/>
    <w:rsid w:val="00037204"/>
    <w:rsid w:val="000404DB"/>
    <w:rsid w:val="00044F1A"/>
    <w:rsid w:val="000477D7"/>
    <w:rsid w:val="00050AE1"/>
    <w:rsid w:val="0005500B"/>
    <w:rsid w:val="000616FA"/>
    <w:rsid w:val="00063AB2"/>
    <w:rsid w:val="000663B9"/>
    <w:rsid w:val="0007039A"/>
    <w:rsid w:val="00071182"/>
    <w:rsid w:val="00075E40"/>
    <w:rsid w:val="00077742"/>
    <w:rsid w:val="00084EC5"/>
    <w:rsid w:val="0008646F"/>
    <w:rsid w:val="000870BA"/>
    <w:rsid w:val="00096189"/>
    <w:rsid w:val="00096AA1"/>
    <w:rsid w:val="000A2C30"/>
    <w:rsid w:val="000A6094"/>
    <w:rsid w:val="000A6225"/>
    <w:rsid w:val="000A7D8C"/>
    <w:rsid w:val="000B0ADF"/>
    <w:rsid w:val="000B1456"/>
    <w:rsid w:val="000B16AE"/>
    <w:rsid w:val="000B2FFC"/>
    <w:rsid w:val="000B637D"/>
    <w:rsid w:val="000B64D2"/>
    <w:rsid w:val="000B7A33"/>
    <w:rsid w:val="000D314E"/>
    <w:rsid w:val="000D49AD"/>
    <w:rsid w:val="000D50E4"/>
    <w:rsid w:val="000D7B48"/>
    <w:rsid w:val="000F3400"/>
    <w:rsid w:val="000F3706"/>
    <w:rsid w:val="00105748"/>
    <w:rsid w:val="00105DC9"/>
    <w:rsid w:val="00112DA2"/>
    <w:rsid w:val="00121A16"/>
    <w:rsid w:val="00134561"/>
    <w:rsid w:val="001350FC"/>
    <w:rsid w:val="00154D84"/>
    <w:rsid w:val="001550C1"/>
    <w:rsid w:val="001555C8"/>
    <w:rsid w:val="001559FB"/>
    <w:rsid w:val="00160837"/>
    <w:rsid w:val="00160EE5"/>
    <w:rsid w:val="00160FBB"/>
    <w:rsid w:val="001625B1"/>
    <w:rsid w:val="00162ED7"/>
    <w:rsid w:val="00167ECE"/>
    <w:rsid w:val="0019325D"/>
    <w:rsid w:val="00194FDD"/>
    <w:rsid w:val="00197D9C"/>
    <w:rsid w:val="001A0C59"/>
    <w:rsid w:val="001A1B18"/>
    <w:rsid w:val="001A3F95"/>
    <w:rsid w:val="001A41D5"/>
    <w:rsid w:val="001A556C"/>
    <w:rsid w:val="001A5DE8"/>
    <w:rsid w:val="001A7F8C"/>
    <w:rsid w:val="001B152E"/>
    <w:rsid w:val="001B469D"/>
    <w:rsid w:val="001C10D4"/>
    <w:rsid w:val="001C28A3"/>
    <w:rsid w:val="001D4ACB"/>
    <w:rsid w:val="001E1E32"/>
    <w:rsid w:val="001E3136"/>
    <w:rsid w:val="001F0466"/>
    <w:rsid w:val="001F0649"/>
    <w:rsid w:val="001F20EF"/>
    <w:rsid w:val="002003C7"/>
    <w:rsid w:val="00212DDF"/>
    <w:rsid w:val="002167F1"/>
    <w:rsid w:val="00216968"/>
    <w:rsid w:val="00231444"/>
    <w:rsid w:val="00232FD5"/>
    <w:rsid w:val="00234C7B"/>
    <w:rsid w:val="002425E4"/>
    <w:rsid w:val="002518A6"/>
    <w:rsid w:val="00256028"/>
    <w:rsid w:val="00256EBD"/>
    <w:rsid w:val="00261057"/>
    <w:rsid w:val="0026116A"/>
    <w:rsid w:val="00262ED7"/>
    <w:rsid w:val="0026564A"/>
    <w:rsid w:val="00265DD2"/>
    <w:rsid w:val="00276C9D"/>
    <w:rsid w:val="00281546"/>
    <w:rsid w:val="0028634E"/>
    <w:rsid w:val="00290994"/>
    <w:rsid w:val="0029232D"/>
    <w:rsid w:val="002962F0"/>
    <w:rsid w:val="00297328"/>
    <w:rsid w:val="00297F36"/>
    <w:rsid w:val="002A5C70"/>
    <w:rsid w:val="002B1545"/>
    <w:rsid w:val="002B6245"/>
    <w:rsid w:val="002C4675"/>
    <w:rsid w:val="002D5BD1"/>
    <w:rsid w:val="002D6596"/>
    <w:rsid w:val="002E23D5"/>
    <w:rsid w:val="002F2307"/>
    <w:rsid w:val="002F4C23"/>
    <w:rsid w:val="002F6F2A"/>
    <w:rsid w:val="00300371"/>
    <w:rsid w:val="0031290B"/>
    <w:rsid w:val="00313527"/>
    <w:rsid w:val="00313DF1"/>
    <w:rsid w:val="00317E48"/>
    <w:rsid w:val="003207CA"/>
    <w:rsid w:val="0032125D"/>
    <w:rsid w:val="00331459"/>
    <w:rsid w:val="00344CAA"/>
    <w:rsid w:val="00353C0E"/>
    <w:rsid w:val="00355471"/>
    <w:rsid w:val="00365076"/>
    <w:rsid w:val="00367796"/>
    <w:rsid w:val="00367849"/>
    <w:rsid w:val="00367A28"/>
    <w:rsid w:val="0037374F"/>
    <w:rsid w:val="00376B2A"/>
    <w:rsid w:val="00377226"/>
    <w:rsid w:val="003813A8"/>
    <w:rsid w:val="0039203D"/>
    <w:rsid w:val="003B175B"/>
    <w:rsid w:val="003C00D8"/>
    <w:rsid w:val="003C331F"/>
    <w:rsid w:val="003C33D1"/>
    <w:rsid w:val="003C3925"/>
    <w:rsid w:val="003C4596"/>
    <w:rsid w:val="003C5B80"/>
    <w:rsid w:val="003D5E08"/>
    <w:rsid w:val="003E0077"/>
    <w:rsid w:val="003E2001"/>
    <w:rsid w:val="003E2722"/>
    <w:rsid w:val="003F003E"/>
    <w:rsid w:val="003F0D3A"/>
    <w:rsid w:val="003F1AE4"/>
    <w:rsid w:val="0040159D"/>
    <w:rsid w:val="00403B76"/>
    <w:rsid w:val="0040600D"/>
    <w:rsid w:val="00412463"/>
    <w:rsid w:val="00420C33"/>
    <w:rsid w:val="00434E9F"/>
    <w:rsid w:val="0043510F"/>
    <w:rsid w:val="004351E9"/>
    <w:rsid w:val="00437088"/>
    <w:rsid w:val="004416FE"/>
    <w:rsid w:val="00441822"/>
    <w:rsid w:val="0044384F"/>
    <w:rsid w:val="00443F93"/>
    <w:rsid w:val="00460515"/>
    <w:rsid w:val="00461976"/>
    <w:rsid w:val="00463905"/>
    <w:rsid w:val="00477A79"/>
    <w:rsid w:val="0048264E"/>
    <w:rsid w:val="004835F3"/>
    <w:rsid w:val="00486E14"/>
    <w:rsid w:val="00494250"/>
    <w:rsid w:val="004A4BD1"/>
    <w:rsid w:val="004A7E6B"/>
    <w:rsid w:val="004A7F57"/>
    <w:rsid w:val="004B10F5"/>
    <w:rsid w:val="004B7EBF"/>
    <w:rsid w:val="004C14CF"/>
    <w:rsid w:val="004C1CFD"/>
    <w:rsid w:val="004C4448"/>
    <w:rsid w:val="004D163D"/>
    <w:rsid w:val="004D7EE5"/>
    <w:rsid w:val="004E166F"/>
    <w:rsid w:val="004F11C4"/>
    <w:rsid w:val="004F3724"/>
    <w:rsid w:val="004F595E"/>
    <w:rsid w:val="004F7477"/>
    <w:rsid w:val="00500AAD"/>
    <w:rsid w:val="00515E91"/>
    <w:rsid w:val="00520A4E"/>
    <w:rsid w:val="00521F50"/>
    <w:rsid w:val="0053158E"/>
    <w:rsid w:val="00536666"/>
    <w:rsid w:val="00536948"/>
    <w:rsid w:val="0054265F"/>
    <w:rsid w:val="00542DDD"/>
    <w:rsid w:val="005437F7"/>
    <w:rsid w:val="00544B92"/>
    <w:rsid w:val="00551268"/>
    <w:rsid w:val="005521AD"/>
    <w:rsid w:val="0055278D"/>
    <w:rsid w:val="00567516"/>
    <w:rsid w:val="00582D27"/>
    <w:rsid w:val="0058748D"/>
    <w:rsid w:val="00587FD0"/>
    <w:rsid w:val="005A2ED8"/>
    <w:rsid w:val="005A4041"/>
    <w:rsid w:val="005B20D7"/>
    <w:rsid w:val="005B7312"/>
    <w:rsid w:val="005B7352"/>
    <w:rsid w:val="005C1130"/>
    <w:rsid w:val="005C1FBA"/>
    <w:rsid w:val="005D3A78"/>
    <w:rsid w:val="005D46CC"/>
    <w:rsid w:val="005D5F16"/>
    <w:rsid w:val="005E0777"/>
    <w:rsid w:val="005E78F6"/>
    <w:rsid w:val="005F03FA"/>
    <w:rsid w:val="005F34C5"/>
    <w:rsid w:val="005F51D2"/>
    <w:rsid w:val="005F7E7C"/>
    <w:rsid w:val="00607214"/>
    <w:rsid w:val="00607CC7"/>
    <w:rsid w:val="0061221C"/>
    <w:rsid w:val="00617474"/>
    <w:rsid w:val="00624F6D"/>
    <w:rsid w:val="00626C62"/>
    <w:rsid w:val="00633B97"/>
    <w:rsid w:val="00636434"/>
    <w:rsid w:val="00636F93"/>
    <w:rsid w:val="00645197"/>
    <w:rsid w:val="0065467F"/>
    <w:rsid w:val="00655DF2"/>
    <w:rsid w:val="00657995"/>
    <w:rsid w:val="00661CAA"/>
    <w:rsid w:val="006654AE"/>
    <w:rsid w:val="00665BE3"/>
    <w:rsid w:val="00667D42"/>
    <w:rsid w:val="00667F02"/>
    <w:rsid w:val="00670F57"/>
    <w:rsid w:val="006714FE"/>
    <w:rsid w:val="006729B6"/>
    <w:rsid w:val="00673140"/>
    <w:rsid w:val="00673F2B"/>
    <w:rsid w:val="00676167"/>
    <w:rsid w:val="006763A2"/>
    <w:rsid w:val="006828E8"/>
    <w:rsid w:val="006848C6"/>
    <w:rsid w:val="00692CDA"/>
    <w:rsid w:val="00696837"/>
    <w:rsid w:val="006A096A"/>
    <w:rsid w:val="006A0AAE"/>
    <w:rsid w:val="006A4ACB"/>
    <w:rsid w:val="006B0EF4"/>
    <w:rsid w:val="006B1CCA"/>
    <w:rsid w:val="006B4AEB"/>
    <w:rsid w:val="006C06F1"/>
    <w:rsid w:val="006C451E"/>
    <w:rsid w:val="006C49F2"/>
    <w:rsid w:val="006C6A62"/>
    <w:rsid w:val="006C707A"/>
    <w:rsid w:val="006C734C"/>
    <w:rsid w:val="006D054A"/>
    <w:rsid w:val="006D2216"/>
    <w:rsid w:val="006D23FB"/>
    <w:rsid w:val="006D3104"/>
    <w:rsid w:val="006D553D"/>
    <w:rsid w:val="006E59AC"/>
    <w:rsid w:val="006E70F4"/>
    <w:rsid w:val="006F65D3"/>
    <w:rsid w:val="006F677E"/>
    <w:rsid w:val="00703C9A"/>
    <w:rsid w:val="00712EEB"/>
    <w:rsid w:val="00725BF9"/>
    <w:rsid w:val="007274A2"/>
    <w:rsid w:val="00727C42"/>
    <w:rsid w:val="0073603C"/>
    <w:rsid w:val="00750799"/>
    <w:rsid w:val="0076513A"/>
    <w:rsid w:val="007678BC"/>
    <w:rsid w:val="00774416"/>
    <w:rsid w:val="00776B92"/>
    <w:rsid w:val="00786B89"/>
    <w:rsid w:val="007925DF"/>
    <w:rsid w:val="00792DEE"/>
    <w:rsid w:val="007A174B"/>
    <w:rsid w:val="007A229F"/>
    <w:rsid w:val="007A552A"/>
    <w:rsid w:val="007A594E"/>
    <w:rsid w:val="007B1A09"/>
    <w:rsid w:val="007B3CDC"/>
    <w:rsid w:val="007B4EBC"/>
    <w:rsid w:val="007B571D"/>
    <w:rsid w:val="007C2C50"/>
    <w:rsid w:val="007C32A3"/>
    <w:rsid w:val="007C39D0"/>
    <w:rsid w:val="007D37C7"/>
    <w:rsid w:val="007D3AC4"/>
    <w:rsid w:val="007D4D05"/>
    <w:rsid w:val="007E47E0"/>
    <w:rsid w:val="007E7B1B"/>
    <w:rsid w:val="007F128A"/>
    <w:rsid w:val="007F234D"/>
    <w:rsid w:val="007F2881"/>
    <w:rsid w:val="007F664A"/>
    <w:rsid w:val="00804CF6"/>
    <w:rsid w:val="00810B90"/>
    <w:rsid w:val="00812A4F"/>
    <w:rsid w:val="008144C5"/>
    <w:rsid w:val="0082050F"/>
    <w:rsid w:val="008244F5"/>
    <w:rsid w:val="00833285"/>
    <w:rsid w:val="00833B01"/>
    <w:rsid w:val="00837E36"/>
    <w:rsid w:val="008404A8"/>
    <w:rsid w:val="0084233A"/>
    <w:rsid w:val="00844803"/>
    <w:rsid w:val="008454A6"/>
    <w:rsid w:val="00845A45"/>
    <w:rsid w:val="008640EA"/>
    <w:rsid w:val="00867F8C"/>
    <w:rsid w:val="00870AC9"/>
    <w:rsid w:val="00870C10"/>
    <w:rsid w:val="00876349"/>
    <w:rsid w:val="00884BF1"/>
    <w:rsid w:val="00887135"/>
    <w:rsid w:val="0089585B"/>
    <w:rsid w:val="008A491B"/>
    <w:rsid w:val="008A7B3C"/>
    <w:rsid w:val="008B28E2"/>
    <w:rsid w:val="008B3087"/>
    <w:rsid w:val="008C0A28"/>
    <w:rsid w:val="008C0C93"/>
    <w:rsid w:val="008C1724"/>
    <w:rsid w:val="008E022B"/>
    <w:rsid w:val="008E03C0"/>
    <w:rsid w:val="008E06FB"/>
    <w:rsid w:val="008E0DCE"/>
    <w:rsid w:val="008E178E"/>
    <w:rsid w:val="008E2694"/>
    <w:rsid w:val="008E598D"/>
    <w:rsid w:val="008F33F0"/>
    <w:rsid w:val="008F4316"/>
    <w:rsid w:val="008F446F"/>
    <w:rsid w:val="008F66FA"/>
    <w:rsid w:val="00900654"/>
    <w:rsid w:val="009062BE"/>
    <w:rsid w:val="00906663"/>
    <w:rsid w:val="009073C7"/>
    <w:rsid w:val="00920E79"/>
    <w:rsid w:val="00921CDE"/>
    <w:rsid w:val="00931594"/>
    <w:rsid w:val="009317D6"/>
    <w:rsid w:val="0093654B"/>
    <w:rsid w:val="00943444"/>
    <w:rsid w:val="00946C8F"/>
    <w:rsid w:val="009473CE"/>
    <w:rsid w:val="00956E65"/>
    <w:rsid w:val="00961AD9"/>
    <w:rsid w:val="009621C1"/>
    <w:rsid w:val="00963A26"/>
    <w:rsid w:val="00963C3F"/>
    <w:rsid w:val="00963FE7"/>
    <w:rsid w:val="009650C2"/>
    <w:rsid w:val="00967FB1"/>
    <w:rsid w:val="00970888"/>
    <w:rsid w:val="00974F0C"/>
    <w:rsid w:val="0098553A"/>
    <w:rsid w:val="0098760A"/>
    <w:rsid w:val="00994499"/>
    <w:rsid w:val="00994D5E"/>
    <w:rsid w:val="009954DE"/>
    <w:rsid w:val="00995CDB"/>
    <w:rsid w:val="00997230"/>
    <w:rsid w:val="009A01A9"/>
    <w:rsid w:val="009A20E6"/>
    <w:rsid w:val="009B1F9F"/>
    <w:rsid w:val="009B2412"/>
    <w:rsid w:val="009B3EC2"/>
    <w:rsid w:val="009B46DE"/>
    <w:rsid w:val="009B67B7"/>
    <w:rsid w:val="009C48E7"/>
    <w:rsid w:val="009E46F1"/>
    <w:rsid w:val="009E5181"/>
    <w:rsid w:val="009E5C04"/>
    <w:rsid w:val="00A015AD"/>
    <w:rsid w:val="00A01C05"/>
    <w:rsid w:val="00A07D93"/>
    <w:rsid w:val="00A121D6"/>
    <w:rsid w:val="00A2493A"/>
    <w:rsid w:val="00A25118"/>
    <w:rsid w:val="00A25329"/>
    <w:rsid w:val="00A26BAB"/>
    <w:rsid w:val="00A26F1C"/>
    <w:rsid w:val="00A313D5"/>
    <w:rsid w:val="00A36740"/>
    <w:rsid w:val="00A4073A"/>
    <w:rsid w:val="00A41153"/>
    <w:rsid w:val="00A41854"/>
    <w:rsid w:val="00A573B5"/>
    <w:rsid w:val="00A60BAC"/>
    <w:rsid w:val="00A720FC"/>
    <w:rsid w:val="00A80E9D"/>
    <w:rsid w:val="00A84A19"/>
    <w:rsid w:val="00A85A88"/>
    <w:rsid w:val="00A906F8"/>
    <w:rsid w:val="00A9214F"/>
    <w:rsid w:val="00A94D10"/>
    <w:rsid w:val="00AB14F7"/>
    <w:rsid w:val="00AB479E"/>
    <w:rsid w:val="00AB76B9"/>
    <w:rsid w:val="00AC22D5"/>
    <w:rsid w:val="00AC298E"/>
    <w:rsid w:val="00AC31AF"/>
    <w:rsid w:val="00AC32C0"/>
    <w:rsid w:val="00AC43A5"/>
    <w:rsid w:val="00AC6E37"/>
    <w:rsid w:val="00AD2503"/>
    <w:rsid w:val="00AD2732"/>
    <w:rsid w:val="00AD551C"/>
    <w:rsid w:val="00AD65D5"/>
    <w:rsid w:val="00AE0E06"/>
    <w:rsid w:val="00AE31AB"/>
    <w:rsid w:val="00AE46C7"/>
    <w:rsid w:val="00AE4CE5"/>
    <w:rsid w:val="00AF30B1"/>
    <w:rsid w:val="00AF35B1"/>
    <w:rsid w:val="00AF40BB"/>
    <w:rsid w:val="00B0219A"/>
    <w:rsid w:val="00B06837"/>
    <w:rsid w:val="00B1379A"/>
    <w:rsid w:val="00B13A69"/>
    <w:rsid w:val="00B13D5F"/>
    <w:rsid w:val="00B25F8B"/>
    <w:rsid w:val="00B27BA7"/>
    <w:rsid w:val="00B32714"/>
    <w:rsid w:val="00B406B2"/>
    <w:rsid w:val="00B52F52"/>
    <w:rsid w:val="00B53103"/>
    <w:rsid w:val="00B56CEA"/>
    <w:rsid w:val="00B65AF7"/>
    <w:rsid w:val="00B67479"/>
    <w:rsid w:val="00B71B8D"/>
    <w:rsid w:val="00B71C8D"/>
    <w:rsid w:val="00B7422B"/>
    <w:rsid w:val="00B7702D"/>
    <w:rsid w:val="00B81111"/>
    <w:rsid w:val="00B850C0"/>
    <w:rsid w:val="00B87C4B"/>
    <w:rsid w:val="00B935BE"/>
    <w:rsid w:val="00B939FA"/>
    <w:rsid w:val="00B96894"/>
    <w:rsid w:val="00BA660D"/>
    <w:rsid w:val="00BB392E"/>
    <w:rsid w:val="00BD4662"/>
    <w:rsid w:val="00BD5CB3"/>
    <w:rsid w:val="00BD5FDE"/>
    <w:rsid w:val="00BE1388"/>
    <w:rsid w:val="00BE5B9E"/>
    <w:rsid w:val="00BE6036"/>
    <w:rsid w:val="00BF2A39"/>
    <w:rsid w:val="00BF48D3"/>
    <w:rsid w:val="00BF7C5F"/>
    <w:rsid w:val="00C0262F"/>
    <w:rsid w:val="00C02D9B"/>
    <w:rsid w:val="00C03D4D"/>
    <w:rsid w:val="00C11B48"/>
    <w:rsid w:val="00C252E6"/>
    <w:rsid w:val="00C37531"/>
    <w:rsid w:val="00C42271"/>
    <w:rsid w:val="00C43DDD"/>
    <w:rsid w:val="00C5048E"/>
    <w:rsid w:val="00C54974"/>
    <w:rsid w:val="00C56FD2"/>
    <w:rsid w:val="00C5700C"/>
    <w:rsid w:val="00C61E35"/>
    <w:rsid w:val="00C637B7"/>
    <w:rsid w:val="00C67E4E"/>
    <w:rsid w:val="00C71FF8"/>
    <w:rsid w:val="00C7259A"/>
    <w:rsid w:val="00C73C11"/>
    <w:rsid w:val="00C81CE6"/>
    <w:rsid w:val="00C83535"/>
    <w:rsid w:val="00C851A8"/>
    <w:rsid w:val="00C861FC"/>
    <w:rsid w:val="00C865BA"/>
    <w:rsid w:val="00C94406"/>
    <w:rsid w:val="00C94FEF"/>
    <w:rsid w:val="00C96BAF"/>
    <w:rsid w:val="00CA5078"/>
    <w:rsid w:val="00CA53FC"/>
    <w:rsid w:val="00CA7912"/>
    <w:rsid w:val="00CB20F7"/>
    <w:rsid w:val="00CB32D3"/>
    <w:rsid w:val="00CB3B54"/>
    <w:rsid w:val="00CB7B54"/>
    <w:rsid w:val="00CD15B7"/>
    <w:rsid w:val="00CD314E"/>
    <w:rsid w:val="00CD4723"/>
    <w:rsid w:val="00CD7433"/>
    <w:rsid w:val="00CE2704"/>
    <w:rsid w:val="00CE27D5"/>
    <w:rsid w:val="00CE65BA"/>
    <w:rsid w:val="00CF6A74"/>
    <w:rsid w:val="00D051CF"/>
    <w:rsid w:val="00D05252"/>
    <w:rsid w:val="00D21D44"/>
    <w:rsid w:val="00D2453F"/>
    <w:rsid w:val="00D268B1"/>
    <w:rsid w:val="00D31220"/>
    <w:rsid w:val="00D37CAB"/>
    <w:rsid w:val="00D4092C"/>
    <w:rsid w:val="00D4782C"/>
    <w:rsid w:val="00D523AD"/>
    <w:rsid w:val="00D53C79"/>
    <w:rsid w:val="00D5502E"/>
    <w:rsid w:val="00D6079A"/>
    <w:rsid w:val="00D608E4"/>
    <w:rsid w:val="00D61DC6"/>
    <w:rsid w:val="00D63354"/>
    <w:rsid w:val="00D718DC"/>
    <w:rsid w:val="00D76194"/>
    <w:rsid w:val="00D778F1"/>
    <w:rsid w:val="00D83827"/>
    <w:rsid w:val="00D83913"/>
    <w:rsid w:val="00D851A8"/>
    <w:rsid w:val="00D931DB"/>
    <w:rsid w:val="00D95D79"/>
    <w:rsid w:val="00D96E39"/>
    <w:rsid w:val="00D97E14"/>
    <w:rsid w:val="00DA45FC"/>
    <w:rsid w:val="00DB5113"/>
    <w:rsid w:val="00DC0AE6"/>
    <w:rsid w:val="00DC7055"/>
    <w:rsid w:val="00DD12B4"/>
    <w:rsid w:val="00DD13E7"/>
    <w:rsid w:val="00DD3C7A"/>
    <w:rsid w:val="00DD58A9"/>
    <w:rsid w:val="00DE1BF3"/>
    <w:rsid w:val="00DF5E04"/>
    <w:rsid w:val="00E13F85"/>
    <w:rsid w:val="00E24C1D"/>
    <w:rsid w:val="00E32A28"/>
    <w:rsid w:val="00E3599D"/>
    <w:rsid w:val="00E449AA"/>
    <w:rsid w:val="00E46DBD"/>
    <w:rsid w:val="00E51C2A"/>
    <w:rsid w:val="00E52E0C"/>
    <w:rsid w:val="00E532D2"/>
    <w:rsid w:val="00E54EED"/>
    <w:rsid w:val="00E54FE5"/>
    <w:rsid w:val="00E5693F"/>
    <w:rsid w:val="00E57E42"/>
    <w:rsid w:val="00E57E87"/>
    <w:rsid w:val="00E62977"/>
    <w:rsid w:val="00E62BB0"/>
    <w:rsid w:val="00E64D2B"/>
    <w:rsid w:val="00E70DD9"/>
    <w:rsid w:val="00E800ED"/>
    <w:rsid w:val="00E81BD1"/>
    <w:rsid w:val="00E84CF5"/>
    <w:rsid w:val="00E91959"/>
    <w:rsid w:val="00E93918"/>
    <w:rsid w:val="00E94044"/>
    <w:rsid w:val="00E95CC1"/>
    <w:rsid w:val="00EA4664"/>
    <w:rsid w:val="00EB5CC8"/>
    <w:rsid w:val="00EC2BC8"/>
    <w:rsid w:val="00ED08F9"/>
    <w:rsid w:val="00ED48E0"/>
    <w:rsid w:val="00ED5C80"/>
    <w:rsid w:val="00EE2EFD"/>
    <w:rsid w:val="00EF5A21"/>
    <w:rsid w:val="00EF689E"/>
    <w:rsid w:val="00EF7867"/>
    <w:rsid w:val="00F0335E"/>
    <w:rsid w:val="00F106B3"/>
    <w:rsid w:val="00F1491D"/>
    <w:rsid w:val="00F14965"/>
    <w:rsid w:val="00F2292D"/>
    <w:rsid w:val="00F27CB4"/>
    <w:rsid w:val="00F32F81"/>
    <w:rsid w:val="00F35255"/>
    <w:rsid w:val="00F37C10"/>
    <w:rsid w:val="00F41094"/>
    <w:rsid w:val="00F41EFF"/>
    <w:rsid w:val="00F42C62"/>
    <w:rsid w:val="00F4666D"/>
    <w:rsid w:val="00F46B99"/>
    <w:rsid w:val="00F47725"/>
    <w:rsid w:val="00F50D7B"/>
    <w:rsid w:val="00F50E65"/>
    <w:rsid w:val="00F54074"/>
    <w:rsid w:val="00F6363E"/>
    <w:rsid w:val="00F7342B"/>
    <w:rsid w:val="00F75708"/>
    <w:rsid w:val="00F80A0D"/>
    <w:rsid w:val="00F85D36"/>
    <w:rsid w:val="00F92CC8"/>
    <w:rsid w:val="00F97E02"/>
    <w:rsid w:val="00FA0205"/>
    <w:rsid w:val="00FA2EAE"/>
    <w:rsid w:val="00FA3BDB"/>
    <w:rsid w:val="00FA695A"/>
    <w:rsid w:val="00FB06B0"/>
    <w:rsid w:val="00FB4EF4"/>
    <w:rsid w:val="00FD4672"/>
    <w:rsid w:val="00FD4D9C"/>
    <w:rsid w:val="00FF1FEC"/>
    <w:rsid w:val="00FF2DF5"/>
    <w:rsid w:val="00FF55E2"/>
    <w:rsid w:val="01062354"/>
    <w:rsid w:val="023F7EBE"/>
    <w:rsid w:val="059722FB"/>
    <w:rsid w:val="0897019E"/>
    <w:rsid w:val="090AC271"/>
    <w:rsid w:val="0D05E68D"/>
    <w:rsid w:val="0E51DEA3"/>
    <w:rsid w:val="1914F608"/>
    <w:rsid w:val="1CCCF3EC"/>
    <w:rsid w:val="1D9A4017"/>
    <w:rsid w:val="208E4BC8"/>
    <w:rsid w:val="2564ECF8"/>
    <w:rsid w:val="27AC2B07"/>
    <w:rsid w:val="2FEF10ED"/>
    <w:rsid w:val="31F1CE55"/>
    <w:rsid w:val="32E2C7AD"/>
    <w:rsid w:val="375C116F"/>
    <w:rsid w:val="39DAB14B"/>
    <w:rsid w:val="3A2B0BFF"/>
    <w:rsid w:val="40C352E5"/>
    <w:rsid w:val="4844030C"/>
    <w:rsid w:val="4A31B80A"/>
    <w:rsid w:val="4B25355E"/>
    <w:rsid w:val="4D439AD9"/>
    <w:rsid w:val="514B6C5B"/>
    <w:rsid w:val="52932280"/>
    <w:rsid w:val="53E86C2E"/>
    <w:rsid w:val="55498C06"/>
    <w:rsid w:val="56C7E273"/>
    <w:rsid w:val="57D65F22"/>
    <w:rsid w:val="59D95F52"/>
    <w:rsid w:val="5A31A22A"/>
    <w:rsid w:val="608B4C7B"/>
    <w:rsid w:val="64D835B0"/>
    <w:rsid w:val="66A9C13F"/>
    <w:rsid w:val="66DCE268"/>
    <w:rsid w:val="6B943C18"/>
    <w:rsid w:val="71E73BA7"/>
    <w:rsid w:val="737C59C2"/>
    <w:rsid w:val="760A4B47"/>
    <w:rsid w:val="77C4532A"/>
    <w:rsid w:val="7D2059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62595D"/>
  <w15:chartTrackingRefBased/>
  <w15:docId w15:val="{7DBAFFCE-5414-4652-9DA5-570AB024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style>
  <w:style w:type="paragraph" w:styleId="Innehllsfrteckningsrubrik">
    <w:name w:val="TOC Heading"/>
    <w:basedOn w:val="Rubrik1"/>
    <w:next w:val="Normal"/>
    <w:uiPriority w:val="39"/>
    <w:qFormat/>
    <w:rsid w:val="008404A8"/>
    <w:p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character" w:styleId="Kommentarsreferens">
    <w:name w:val="annotation reference"/>
    <w:basedOn w:val="Standardstycketeckensnitt"/>
    <w:uiPriority w:val="99"/>
    <w:semiHidden/>
    <w:unhideWhenUsed/>
    <w:rsid w:val="00A41854"/>
    <w:rPr>
      <w:sz w:val="16"/>
      <w:szCs w:val="16"/>
    </w:rPr>
  </w:style>
  <w:style w:type="paragraph" w:styleId="Kommentarer">
    <w:name w:val="annotation text"/>
    <w:basedOn w:val="Normal"/>
    <w:link w:val="KommentarerChar"/>
    <w:uiPriority w:val="99"/>
    <w:unhideWhenUsed/>
    <w:rsid w:val="00A41854"/>
    <w:pPr>
      <w:spacing w:line="240" w:lineRule="auto"/>
    </w:pPr>
    <w:rPr>
      <w:sz w:val="20"/>
      <w:szCs w:val="20"/>
    </w:rPr>
  </w:style>
  <w:style w:type="character" w:customStyle="1" w:styleId="KommentarerChar">
    <w:name w:val="Kommentarer Char"/>
    <w:basedOn w:val="Standardstycketeckensnitt"/>
    <w:link w:val="Kommentarer"/>
    <w:uiPriority w:val="99"/>
    <w:rsid w:val="00A41854"/>
    <w:rPr>
      <w:sz w:val="20"/>
      <w:szCs w:val="20"/>
      <w:lang w:val="sv-SE"/>
    </w:rPr>
  </w:style>
  <w:style w:type="paragraph" w:styleId="Kommentarsmne">
    <w:name w:val="annotation subject"/>
    <w:basedOn w:val="Kommentarer"/>
    <w:next w:val="Kommentarer"/>
    <w:link w:val="KommentarsmneChar"/>
    <w:uiPriority w:val="99"/>
    <w:semiHidden/>
    <w:unhideWhenUsed/>
    <w:rsid w:val="00A41854"/>
    <w:rPr>
      <w:b/>
      <w:bCs/>
    </w:rPr>
  </w:style>
  <w:style w:type="character" w:customStyle="1" w:styleId="KommentarsmneChar">
    <w:name w:val="Kommentarsämne Char"/>
    <w:basedOn w:val="KommentarerChar"/>
    <w:link w:val="Kommentarsmne"/>
    <w:uiPriority w:val="99"/>
    <w:semiHidden/>
    <w:rsid w:val="00A41854"/>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9F474E3E34600AEBAA850F9BB61BC"/>
        <w:category>
          <w:name w:val="Allmänt"/>
          <w:gallery w:val="placeholder"/>
        </w:category>
        <w:types>
          <w:type w:val="bbPlcHdr"/>
        </w:types>
        <w:behaviors>
          <w:behavior w:val="content"/>
        </w:behaviors>
        <w:guid w:val="{4D5A0C2D-2A70-4083-84EA-A7F9824BA7C8}"/>
      </w:docPartPr>
      <w:docPartBody>
        <w:p w:rsidR="000D7B48" w:rsidRDefault="00B76F1F">
          <w:pPr>
            <w:pStyle w:val="3699F474E3E34600AEBAA850F9BB61BC"/>
          </w:pPr>
          <w:r>
            <w:rPr>
              <w:rStyle w:val="Platshllartext"/>
            </w:rPr>
            <w:t>Klicka för att ange datum.</w:t>
          </w:r>
        </w:p>
      </w:docPartBody>
    </w:docPart>
    <w:docPart>
      <w:docPartPr>
        <w:name w:val="FFF6877B961C4A6EAD08945E2951F31F"/>
        <w:category>
          <w:name w:val="Allmänt"/>
          <w:gallery w:val="placeholder"/>
        </w:category>
        <w:types>
          <w:type w:val="bbPlcHdr"/>
        </w:types>
        <w:behaviors>
          <w:behavior w:val="content"/>
        </w:behaviors>
        <w:guid w:val="{9F783575-7EC0-424D-BCA7-E6AFEF1EC0AD}"/>
      </w:docPartPr>
      <w:docPartBody>
        <w:p w:rsidR="000D7B48" w:rsidRDefault="00B76F1F">
          <w:pPr>
            <w:pStyle w:val="FFF6877B961C4A6EAD08945E2951F31F"/>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33"/>
    <w:rsid w:val="0005500B"/>
    <w:rsid w:val="000B5A73"/>
    <w:rsid w:val="000D7B48"/>
    <w:rsid w:val="001555C8"/>
    <w:rsid w:val="00262ED7"/>
    <w:rsid w:val="00276C9D"/>
    <w:rsid w:val="0028166C"/>
    <w:rsid w:val="0031290B"/>
    <w:rsid w:val="003C5B80"/>
    <w:rsid w:val="003D7D93"/>
    <w:rsid w:val="00437088"/>
    <w:rsid w:val="00442697"/>
    <w:rsid w:val="00451AE6"/>
    <w:rsid w:val="00477A79"/>
    <w:rsid w:val="00604BA5"/>
    <w:rsid w:val="00673F2B"/>
    <w:rsid w:val="006C5E95"/>
    <w:rsid w:val="006D680D"/>
    <w:rsid w:val="007A174B"/>
    <w:rsid w:val="007D3AC4"/>
    <w:rsid w:val="007F234D"/>
    <w:rsid w:val="008144C5"/>
    <w:rsid w:val="008C1724"/>
    <w:rsid w:val="00911179"/>
    <w:rsid w:val="00934CBE"/>
    <w:rsid w:val="00A01C05"/>
    <w:rsid w:val="00A26BAB"/>
    <w:rsid w:val="00A81990"/>
    <w:rsid w:val="00AF0833"/>
    <w:rsid w:val="00B04869"/>
    <w:rsid w:val="00B76F1F"/>
    <w:rsid w:val="00B87C4B"/>
    <w:rsid w:val="00C311C1"/>
    <w:rsid w:val="00C41181"/>
    <w:rsid w:val="00C53475"/>
    <w:rsid w:val="00CB28F4"/>
    <w:rsid w:val="00DF5E04"/>
    <w:rsid w:val="00E61F6B"/>
    <w:rsid w:val="00F1491D"/>
    <w:rsid w:val="00F50D7B"/>
    <w:rsid w:val="00FF2D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99F474E3E34600AEBAA850F9BB61BC">
    <w:name w:val="3699F474E3E34600AEBAA850F9BB61BC"/>
  </w:style>
  <w:style w:type="paragraph" w:customStyle="1" w:styleId="FFF6877B961C4A6EAD08945E2951F31F">
    <w:name w:val="FFF6877B961C4A6EAD08945E2951F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F613C3B1FC4A841BE7447E6128F52D6" ma:contentTypeVersion="19" ma:contentTypeDescription="Skapa ett nytt dokument." ma:contentTypeScope="" ma:versionID="b800dbcaaeffbe0abb5ab590628208b6">
  <xsd:schema xmlns:xsd="http://www.w3.org/2001/XMLSchema" xmlns:xs="http://www.w3.org/2001/XMLSchema" xmlns:p="http://schemas.microsoft.com/office/2006/metadata/properties" xmlns:ns2="278fb33e-284d-4b26-a130-66a9a8269c41" xmlns:ns3="edd50595-4a11-4a0b-b157-5d6ce9f37ba1" targetNamespace="http://schemas.microsoft.com/office/2006/metadata/properties" ma:root="true" ma:fieldsID="01d89806d21ec3de4f3da57ae11f0e64" ns2:_="" ns3:_="">
    <xsd:import namespace="278fb33e-284d-4b26-a130-66a9a8269c41"/>
    <xsd:import namespace="edd50595-4a11-4a0b-b157-5d6ce9f37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b33e-284d-4b26-a130-66a9a8269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6674a03-fca0-419c-8f99-7af4d29c9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0595-4a11-4a0b-b157-5d6ce9f37ba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1819569-db0c-4542-b27a-c51a0e973c2c}" ma:internalName="TaxCatchAll" ma:showField="CatchAllData" ma:web="edd50595-4a11-4a0b-b157-5d6ce9f37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d50595-4a11-4a0b-b157-5d6ce9f37ba1"/>
    <lcf76f155ced4ddcb4097134ff3c332f xmlns="278fb33e-284d-4b26-a130-66a9a8269c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2.xml><?xml version="1.0" encoding="utf-8"?>
<ds:datastoreItem xmlns:ds="http://schemas.openxmlformats.org/officeDocument/2006/customXml" ds:itemID="{0AF93523-3ED9-4FF3-AFFE-3D0F711A0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b33e-284d-4b26-a130-66a9a8269c41"/>
    <ds:schemaRef ds:uri="edd50595-4a11-4a0b-b157-5d6ce9f37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 ds:uri="edd50595-4a11-4a0b-b157-5d6ce9f37ba1"/>
    <ds:schemaRef ds:uri="278fb33e-284d-4b26-a130-66a9a8269c41"/>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7</Pages>
  <Words>1175</Words>
  <Characters>6231</Characters>
  <Application>Microsoft Office Word</Application>
  <DocSecurity>4</DocSecurity>
  <Lines>51</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Johnsson</dc:creator>
  <cp:lastModifiedBy>Malin Eriksson</cp:lastModifiedBy>
  <cp:revision>2</cp:revision>
  <cp:lastPrinted>2025-09-15T17:16:00Z</cp:lastPrinted>
  <dcterms:created xsi:type="dcterms:W3CDTF">2025-11-13T07:42:00Z</dcterms:created>
  <dcterms:modified xsi:type="dcterms:W3CDTF">2025-11-13T07:42:00Z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0x0101004F613C3B1FC4A841BE7447E6128F52D6</vt:lpwstr>
  </property>
  <property fmtid="{D5CDD505-2E9C-101B-9397-08002B2CF9AE}" pid="3" name="MediaServiceImageTags">
    <vt:lpwstr/>
  </property>
</Properties>
</file>